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8031D" w14:textId="77777777" w:rsidR="0022777B" w:rsidRDefault="0022777B">
      <w:pPr>
        <w:tabs>
          <w:tab w:val="left" w:pos="20"/>
          <w:tab w:val="right" w:pos="9072"/>
        </w:tabs>
        <w:rPr>
          <w:rFonts w:ascii="Arial Narrow" w:hAnsi="Arial Narrow"/>
          <w:b/>
          <w:bCs/>
          <w:spacing w:val="22"/>
          <w:sz w:val="24"/>
          <w:szCs w:val="24"/>
          <w:lang w:val="en-GB"/>
        </w:rPr>
      </w:pPr>
    </w:p>
    <w:tbl>
      <w:tblPr>
        <w:tblW w:w="9819" w:type="dxa"/>
        <w:jc w:val="center"/>
        <w:tblLayout w:type="fixed"/>
        <w:tblCellMar>
          <w:left w:w="10" w:type="dxa"/>
          <w:right w:w="10" w:type="dxa"/>
        </w:tblCellMar>
        <w:tblLook w:val="04A0" w:firstRow="1" w:lastRow="0" w:firstColumn="1" w:lastColumn="0" w:noHBand="0" w:noVBand="1"/>
      </w:tblPr>
      <w:tblGrid>
        <w:gridCol w:w="4676"/>
        <w:gridCol w:w="579"/>
        <w:gridCol w:w="4564"/>
      </w:tblGrid>
      <w:tr w:rsidR="0022777B" w:rsidRPr="000B58C3" w14:paraId="1522E019" w14:textId="77777777">
        <w:trPr>
          <w:jc w:val="center"/>
        </w:trPr>
        <w:tc>
          <w:tcPr>
            <w:tcW w:w="4676" w:type="dxa"/>
            <w:shd w:val="clear" w:color="auto" w:fill="auto"/>
            <w:tcMar>
              <w:top w:w="0" w:type="dxa"/>
              <w:left w:w="70" w:type="dxa"/>
              <w:bottom w:w="0" w:type="dxa"/>
              <w:right w:w="70" w:type="dxa"/>
            </w:tcMar>
          </w:tcPr>
          <w:p w14:paraId="260C6985" w14:textId="77777777" w:rsidR="0022777B" w:rsidRPr="005B78AA" w:rsidRDefault="005B78AA">
            <w:pPr>
              <w:pStyle w:val="tituloconvenio"/>
              <w:tabs>
                <w:tab w:val="clear" w:pos="20"/>
                <w:tab w:val="left" w:pos="71"/>
              </w:tabs>
              <w:spacing w:before="0" w:after="120"/>
              <w:ind w:left="0" w:firstLine="284"/>
              <w:rPr>
                <w:rFonts w:ascii="Arial Narrow" w:hAnsi="Arial Narrow"/>
                <w:b/>
                <w:bCs/>
                <w:sz w:val="24"/>
                <w:szCs w:val="24"/>
              </w:rPr>
            </w:pPr>
            <w:r w:rsidRPr="005B78AA">
              <w:rPr>
                <w:rFonts w:ascii="Arial Narrow" w:hAnsi="Arial Narrow"/>
                <w:b/>
                <w:bCs/>
                <w:sz w:val="24"/>
                <w:szCs w:val="24"/>
              </w:rPr>
              <w:t>CONVENIO DE COOPERACIÓN</w:t>
            </w:r>
          </w:p>
          <w:p w14:paraId="4538E211" w14:textId="77777777" w:rsidR="0022777B" w:rsidRPr="005B78AA" w:rsidRDefault="005B78AA">
            <w:pPr>
              <w:pStyle w:val="tituloconvenio"/>
              <w:tabs>
                <w:tab w:val="clear" w:pos="20"/>
                <w:tab w:val="left" w:pos="71"/>
              </w:tabs>
              <w:spacing w:before="0" w:after="120"/>
              <w:ind w:left="0" w:firstLine="284"/>
              <w:rPr>
                <w:rFonts w:ascii="Arial Narrow" w:hAnsi="Arial Narrow"/>
                <w:b/>
                <w:bCs/>
                <w:sz w:val="24"/>
                <w:szCs w:val="24"/>
              </w:rPr>
            </w:pPr>
            <w:r w:rsidRPr="005B78AA">
              <w:rPr>
                <w:rFonts w:ascii="Arial Narrow" w:hAnsi="Arial Narrow"/>
                <w:b/>
                <w:bCs/>
                <w:sz w:val="24"/>
                <w:szCs w:val="24"/>
              </w:rPr>
              <w:t>ENTRE</w:t>
            </w:r>
          </w:p>
          <w:p w14:paraId="32457C58" w14:textId="77777777" w:rsidR="0022777B" w:rsidRPr="005B78AA" w:rsidRDefault="005B78AA">
            <w:pPr>
              <w:pStyle w:val="tituloconvenio"/>
              <w:tabs>
                <w:tab w:val="clear" w:pos="20"/>
                <w:tab w:val="left" w:pos="71"/>
              </w:tabs>
              <w:spacing w:before="0" w:after="120"/>
              <w:ind w:left="0" w:firstLine="284"/>
              <w:rPr>
                <w:rFonts w:ascii="Arial Narrow" w:hAnsi="Arial Narrow"/>
                <w:b/>
                <w:bCs/>
                <w:sz w:val="24"/>
                <w:szCs w:val="24"/>
              </w:rPr>
            </w:pPr>
            <w:r w:rsidRPr="005B78AA">
              <w:rPr>
                <w:rFonts w:ascii="Arial Narrow" w:hAnsi="Arial Narrow"/>
                <w:b/>
                <w:bCs/>
                <w:sz w:val="24"/>
                <w:szCs w:val="24"/>
              </w:rPr>
              <w:t>LA UNIVERSIDAD DE ZARAGOZA</w:t>
            </w:r>
          </w:p>
          <w:p w14:paraId="2EC01177" w14:textId="77777777" w:rsidR="0022777B" w:rsidRPr="005B78AA" w:rsidRDefault="005B78AA">
            <w:pPr>
              <w:pStyle w:val="tituloconvenio"/>
              <w:tabs>
                <w:tab w:val="clear" w:pos="20"/>
                <w:tab w:val="left" w:pos="71"/>
              </w:tabs>
              <w:spacing w:before="0" w:after="120"/>
              <w:ind w:left="0" w:firstLine="284"/>
              <w:rPr>
                <w:rFonts w:ascii="Arial Narrow" w:hAnsi="Arial Narrow"/>
                <w:b/>
                <w:bCs/>
                <w:sz w:val="24"/>
                <w:szCs w:val="24"/>
              </w:rPr>
            </w:pPr>
            <w:r w:rsidRPr="005B78AA">
              <w:rPr>
                <w:rFonts w:ascii="Arial Narrow" w:hAnsi="Arial Narrow"/>
                <w:b/>
                <w:bCs/>
                <w:sz w:val="24"/>
                <w:szCs w:val="24"/>
              </w:rPr>
              <w:t>(ESPAÑA)</w:t>
            </w:r>
          </w:p>
          <w:p w14:paraId="196ABF60" w14:textId="77777777" w:rsidR="0022777B" w:rsidRPr="005B78AA" w:rsidRDefault="005B78AA">
            <w:pPr>
              <w:pStyle w:val="tituloconvenio"/>
              <w:tabs>
                <w:tab w:val="clear" w:pos="20"/>
                <w:tab w:val="left" w:pos="71"/>
              </w:tabs>
              <w:spacing w:before="0" w:after="120"/>
              <w:ind w:left="0" w:firstLine="284"/>
              <w:rPr>
                <w:rFonts w:ascii="Arial Narrow" w:hAnsi="Arial Narrow"/>
                <w:b/>
                <w:bCs/>
                <w:sz w:val="24"/>
                <w:szCs w:val="24"/>
              </w:rPr>
            </w:pPr>
            <w:r w:rsidRPr="005B78AA">
              <w:rPr>
                <w:rFonts w:ascii="Arial Narrow" w:hAnsi="Arial Narrow"/>
                <w:b/>
                <w:bCs/>
                <w:sz w:val="24"/>
                <w:szCs w:val="24"/>
              </w:rPr>
              <w:t xml:space="preserve">Y LA UNIVERSIDAD DE </w:t>
            </w:r>
          </w:p>
          <w:p w14:paraId="2F3C81BE" w14:textId="77777777" w:rsidR="0022777B" w:rsidRDefault="005B78AA">
            <w:pPr>
              <w:pStyle w:val="tituloconvenio"/>
              <w:tabs>
                <w:tab w:val="clear" w:pos="20"/>
                <w:tab w:val="left" w:pos="213"/>
              </w:tabs>
              <w:spacing w:before="0" w:after="120"/>
              <w:ind w:left="215" w:right="215" w:firstLine="284"/>
              <w:rPr>
                <w:rFonts w:ascii="Arial Narrow" w:hAnsi="Arial Narrow"/>
                <w:b/>
                <w:sz w:val="24"/>
                <w:szCs w:val="24"/>
              </w:rPr>
            </w:pPr>
            <w:r>
              <w:rPr>
                <w:rFonts w:ascii="Arial Narrow" w:hAnsi="Arial Narrow"/>
                <w:b/>
                <w:sz w:val="24"/>
                <w:szCs w:val="24"/>
              </w:rPr>
              <w:t>()</w:t>
            </w:r>
          </w:p>
          <w:p w14:paraId="3F4A34E2" w14:textId="77777777" w:rsidR="0022777B" w:rsidRDefault="0022777B">
            <w:pPr>
              <w:tabs>
                <w:tab w:val="left" w:pos="213"/>
                <w:tab w:val="right" w:pos="9072"/>
              </w:tabs>
              <w:spacing w:after="120"/>
              <w:ind w:left="215" w:right="215" w:firstLine="284"/>
              <w:jc w:val="center"/>
              <w:rPr>
                <w:rFonts w:ascii="Arial Narrow" w:hAnsi="Arial Narrow"/>
                <w:sz w:val="24"/>
                <w:szCs w:val="24"/>
              </w:rPr>
            </w:pPr>
          </w:p>
          <w:p w14:paraId="53AC4B4B" w14:textId="77777777" w:rsidR="00D03BFD" w:rsidRPr="000B58C3" w:rsidRDefault="00D03BFD" w:rsidP="00D03BFD">
            <w:pPr>
              <w:pStyle w:val="Default"/>
              <w:jc w:val="both"/>
              <w:rPr>
                <w:rFonts w:ascii="Arial Narrow" w:hAnsi="Arial Narrow"/>
              </w:rPr>
            </w:pPr>
            <w:bookmarkStart w:id="0" w:name="_Hlk192504288"/>
            <w:r w:rsidRPr="000B58C3">
              <w:rPr>
                <w:rFonts w:ascii="Arial Narrow" w:hAnsi="Arial Narrow"/>
              </w:rPr>
              <w:t xml:space="preserve">De una parte, </w:t>
            </w:r>
            <w:proofErr w:type="gramStart"/>
            <w:r w:rsidRPr="000B58C3">
              <w:rPr>
                <w:rFonts w:ascii="Arial Narrow" w:hAnsi="Arial Narrow"/>
              </w:rPr>
              <w:t>D.ª</w:t>
            </w:r>
            <w:proofErr w:type="gramEnd"/>
            <w:r w:rsidRPr="000B58C3">
              <w:rPr>
                <w:rFonts w:ascii="Arial Narrow" w:hAnsi="Arial Narrow"/>
              </w:rPr>
              <w:t xml:space="preserve"> Rosa María Bolea Bailo, en nombre y representación de la Universidad de Zaragoza, en ejercicio de su cargo de Rectora, para el que fue nombrada por Decreto 37/2025, de 9 de abril, del Gobierno de Aragón, (BOA núm. 70 de 10 de abril de 2025). Se encuentra facultada para este acto en virtud de la representación legal señalada en el artículo 50 de la Ley Orgánica 2/2023, de 22 de marzo, del Sistema Universitario, y en el artículo 83.3.i) del Decreto 23/2025, de 28 de febrero, del Gobierno de Aragón (BOA núm. 42 de 3 de marzo de 2025) por el que se aprueban los Estatutos de la Universidad de Zaragoza, con domicilio social en c/ Pedro Cerbuna, 12 – 50009</w:t>
            </w:r>
          </w:p>
          <w:bookmarkEnd w:id="0"/>
          <w:p w14:paraId="2FBB0112" w14:textId="77777777" w:rsidR="0022777B" w:rsidRDefault="0022777B">
            <w:pPr>
              <w:pStyle w:val="Default"/>
              <w:jc w:val="both"/>
              <w:rPr>
                <w:rFonts w:ascii="Arial Narrow" w:hAnsi="Arial Narrow"/>
              </w:rPr>
            </w:pPr>
          </w:p>
          <w:p w14:paraId="3424D081" w14:textId="77777777" w:rsidR="0022777B" w:rsidRDefault="005B78AA">
            <w:pPr>
              <w:tabs>
                <w:tab w:val="left" w:pos="213"/>
              </w:tabs>
              <w:ind w:left="215" w:right="215" w:firstLine="284"/>
              <w:jc w:val="both"/>
            </w:pPr>
            <w:r>
              <w:rPr>
                <w:rFonts w:ascii="Arial Narrow" w:hAnsi="Arial Narrow"/>
                <w:sz w:val="24"/>
                <w:szCs w:val="24"/>
              </w:rPr>
              <w:t>Y</w:t>
            </w:r>
            <w:r>
              <w:rPr>
                <w:rFonts w:ascii="Arial Narrow" w:hAnsi="Arial Narrow" w:cs="Arial"/>
                <w:color w:val="000000"/>
                <w:sz w:val="24"/>
                <w:szCs w:val="24"/>
              </w:rPr>
              <w:t>, de otra</w:t>
            </w:r>
            <w:r>
              <w:rPr>
                <w:rFonts w:ascii="Arial Narrow" w:hAnsi="Arial Narrow"/>
                <w:szCs w:val="24"/>
              </w:rPr>
              <w:t xml:space="preserve">, </w:t>
            </w:r>
            <w:r>
              <w:rPr>
                <w:rFonts w:ascii="Arial Narrow" w:hAnsi="Arial Narrow"/>
                <w:b/>
                <w:color w:val="FF0000"/>
                <w:sz w:val="24"/>
                <w:szCs w:val="24"/>
              </w:rPr>
              <w:t>(por favor, añadan capacidad de firma o de representación)</w:t>
            </w:r>
          </w:p>
          <w:p w14:paraId="035FAADA" w14:textId="77777777" w:rsidR="0022777B" w:rsidRDefault="0022777B">
            <w:pPr>
              <w:pStyle w:val="parrrafoconvenio"/>
              <w:tabs>
                <w:tab w:val="clear" w:pos="20"/>
                <w:tab w:val="left" w:pos="213"/>
              </w:tabs>
              <w:spacing w:before="0" w:after="120"/>
              <w:ind w:left="215" w:right="215" w:firstLine="284"/>
              <w:rPr>
                <w:rFonts w:ascii="Arial Narrow" w:hAnsi="Arial Narrow"/>
                <w:b/>
                <w:color w:val="FF0000"/>
                <w:szCs w:val="24"/>
              </w:rPr>
            </w:pPr>
          </w:p>
          <w:p w14:paraId="082A1356" w14:textId="77777777" w:rsidR="0022777B" w:rsidRDefault="0022777B">
            <w:pPr>
              <w:pStyle w:val="titulo2convenio"/>
              <w:tabs>
                <w:tab w:val="left" w:pos="213"/>
              </w:tabs>
              <w:spacing w:before="0" w:after="120"/>
              <w:ind w:right="215" w:firstLine="0"/>
              <w:jc w:val="left"/>
              <w:rPr>
                <w:rFonts w:ascii="Arial Narrow" w:hAnsi="Arial Narrow"/>
                <w:szCs w:val="24"/>
              </w:rPr>
            </w:pPr>
          </w:p>
          <w:p w14:paraId="51348F2D" w14:textId="77777777" w:rsidR="0022777B" w:rsidRDefault="005B78AA">
            <w:pPr>
              <w:pStyle w:val="titulo2convenio"/>
              <w:tabs>
                <w:tab w:val="left" w:pos="213"/>
              </w:tabs>
              <w:spacing w:before="0" w:after="120"/>
              <w:ind w:left="215" w:right="215" w:firstLine="284"/>
              <w:rPr>
                <w:rFonts w:ascii="Arial Narrow" w:hAnsi="Arial Narrow"/>
                <w:szCs w:val="24"/>
              </w:rPr>
            </w:pPr>
            <w:r>
              <w:rPr>
                <w:rFonts w:ascii="Arial Narrow" w:hAnsi="Arial Narrow"/>
                <w:szCs w:val="24"/>
              </w:rPr>
              <w:t>CONSIDERANDO</w:t>
            </w:r>
          </w:p>
          <w:p w14:paraId="68658F61" w14:textId="77777777" w:rsidR="0022777B" w:rsidRDefault="005B78AA">
            <w:pPr>
              <w:pStyle w:val="parrrafoconvenio"/>
              <w:tabs>
                <w:tab w:val="clear" w:pos="20"/>
                <w:tab w:val="left" w:pos="213"/>
              </w:tabs>
              <w:spacing w:before="0" w:after="120"/>
              <w:ind w:left="215" w:right="215" w:firstLine="284"/>
              <w:rPr>
                <w:rFonts w:ascii="Arial Narrow" w:hAnsi="Arial Narrow"/>
                <w:szCs w:val="24"/>
              </w:rPr>
            </w:pPr>
            <w:r>
              <w:rPr>
                <w:rFonts w:ascii="Arial Narrow" w:hAnsi="Arial Narrow"/>
                <w:szCs w:val="24"/>
              </w:rPr>
              <w:t>Que ambas instituciones se encuentran unidas por una comunidad de intereses y objetivos en el campo académico y cultural,</w:t>
            </w:r>
          </w:p>
          <w:p w14:paraId="1B3A7ADF" w14:textId="77777777" w:rsidR="0022777B" w:rsidRDefault="005B78AA">
            <w:pPr>
              <w:pStyle w:val="parrrafoconvenio"/>
              <w:tabs>
                <w:tab w:val="clear" w:pos="20"/>
                <w:tab w:val="left" w:pos="213"/>
              </w:tabs>
              <w:spacing w:before="0" w:after="120"/>
              <w:ind w:left="215" w:right="215" w:firstLine="284"/>
              <w:rPr>
                <w:rFonts w:ascii="Arial Narrow" w:hAnsi="Arial Narrow"/>
                <w:szCs w:val="24"/>
              </w:rPr>
            </w:pPr>
            <w:r>
              <w:rPr>
                <w:rFonts w:ascii="Arial Narrow" w:hAnsi="Arial Narrow"/>
                <w:szCs w:val="24"/>
              </w:rPr>
              <w:t>Que ambas desean incrementar su propio desarrollo, para lo cual la colaboración internacional resulta muy eficaz, y</w:t>
            </w:r>
          </w:p>
          <w:p w14:paraId="2D886F71" w14:textId="77777777" w:rsidR="0022777B" w:rsidRDefault="005B78AA">
            <w:pPr>
              <w:pStyle w:val="parrrafoconvenio"/>
              <w:tabs>
                <w:tab w:val="clear" w:pos="20"/>
                <w:tab w:val="left" w:pos="213"/>
              </w:tabs>
              <w:spacing w:before="0" w:after="120"/>
              <w:ind w:left="215" w:right="215" w:firstLine="284"/>
              <w:rPr>
                <w:rFonts w:ascii="Arial Narrow" w:hAnsi="Arial Narrow"/>
                <w:szCs w:val="24"/>
              </w:rPr>
            </w:pPr>
            <w:r>
              <w:rPr>
                <w:rFonts w:ascii="Arial Narrow" w:hAnsi="Arial Narrow"/>
                <w:szCs w:val="24"/>
              </w:rPr>
              <w:t>Que es deseable establecer un mecanismo coordinador para concretar actuaciones y canalizar las soluciones administrativas y financieras exigidas por la cooperación,</w:t>
            </w:r>
          </w:p>
          <w:p w14:paraId="6627FEE4" w14:textId="77777777" w:rsidR="0022777B" w:rsidRDefault="005B78AA">
            <w:pPr>
              <w:pStyle w:val="parrrafoconvenio"/>
              <w:tabs>
                <w:tab w:val="clear" w:pos="20"/>
                <w:tab w:val="left" w:pos="213"/>
              </w:tabs>
              <w:spacing w:before="0" w:after="120"/>
              <w:ind w:left="215" w:right="215" w:firstLine="0"/>
              <w:jc w:val="center"/>
              <w:rPr>
                <w:rFonts w:ascii="Arial Narrow" w:hAnsi="Arial Narrow"/>
                <w:b/>
                <w:szCs w:val="24"/>
              </w:rPr>
            </w:pPr>
            <w:r>
              <w:rPr>
                <w:rFonts w:ascii="Arial Narrow" w:hAnsi="Arial Narrow"/>
                <w:b/>
                <w:szCs w:val="24"/>
              </w:rPr>
              <w:t>DECLARAN</w:t>
            </w:r>
          </w:p>
          <w:p w14:paraId="276A5D8D" w14:textId="77777777" w:rsidR="0022777B" w:rsidRDefault="005B78AA">
            <w:pPr>
              <w:tabs>
                <w:tab w:val="left" w:pos="213"/>
              </w:tabs>
              <w:spacing w:after="120"/>
              <w:ind w:left="215" w:right="215" w:firstLine="284"/>
              <w:jc w:val="both"/>
              <w:rPr>
                <w:rFonts w:ascii="Arial Narrow" w:hAnsi="Arial Narrow"/>
                <w:sz w:val="24"/>
                <w:szCs w:val="24"/>
              </w:rPr>
            </w:pPr>
            <w:r>
              <w:rPr>
                <w:rFonts w:ascii="Arial Narrow" w:hAnsi="Arial Narrow"/>
                <w:sz w:val="24"/>
                <w:szCs w:val="24"/>
              </w:rPr>
              <w:lastRenderedPageBreak/>
              <w:t>Que, con intención de colaborar en el desarrollo de su profesorado sobre materia docente e investigadora y aumentar la calidad de los servicios formativos que prestan a sus respectivas comunidades, ambas instituciones consideran conveniente acrecentar su vinculación académica y establecer y desarrollar sus relaciones dentro de un espíritu de cooperación y buen entendimiento, con el propósito de ofrecer a sus miembros, profesores y estudiantes, los beneficios de un intercambio cultural, y por ello</w:t>
            </w:r>
          </w:p>
          <w:p w14:paraId="3693B334" w14:textId="77777777" w:rsidR="0022777B" w:rsidRDefault="005B78AA">
            <w:pPr>
              <w:tabs>
                <w:tab w:val="left" w:pos="213"/>
              </w:tabs>
              <w:spacing w:after="120"/>
              <w:ind w:left="215" w:right="215"/>
              <w:jc w:val="center"/>
              <w:rPr>
                <w:rFonts w:ascii="Arial Narrow" w:hAnsi="Arial Narrow"/>
                <w:b/>
                <w:sz w:val="24"/>
                <w:szCs w:val="24"/>
              </w:rPr>
            </w:pPr>
            <w:r>
              <w:rPr>
                <w:rFonts w:ascii="Arial Narrow" w:hAnsi="Arial Narrow"/>
                <w:b/>
                <w:sz w:val="24"/>
                <w:szCs w:val="24"/>
              </w:rPr>
              <w:t>ACUERDAN</w:t>
            </w:r>
          </w:p>
          <w:p w14:paraId="5B4EA895" w14:textId="77777777" w:rsidR="0022777B" w:rsidRDefault="005B78AA">
            <w:pPr>
              <w:tabs>
                <w:tab w:val="left" w:pos="213"/>
              </w:tabs>
              <w:spacing w:after="120"/>
              <w:ind w:left="215" w:right="215" w:firstLine="284"/>
              <w:jc w:val="both"/>
              <w:rPr>
                <w:rFonts w:ascii="Arial Narrow" w:hAnsi="Arial Narrow"/>
                <w:sz w:val="24"/>
                <w:szCs w:val="24"/>
              </w:rPr>
            </w:pPr>
            <w:r>
              <w:rPr>
                <w:rFonts w:ascii="Arial Narrow" w:hAnsi="Arial Narrow"/>
                <w:sz w:val="24"/>
                <w:szCs w:val="24"/>
              </w:rPr>
              <w:t>Establecer un convenio institucional de cooperación de acuerdo con las siguientes cláusulas:</w:t>
            </w:r>
          </w:p>
          <w:p w14:paraId="73A63C09" w14:textId="7CD28DAE" w:rsidR="0022777B" w:rsidRDefault="005B78AA">
            <w:pPr>
              <w:tabs>
                <w:tab w:val="left" w:pos="580"/>
                <w:tab w:val="right" w:pos="9072"/>
              </w:tabs>
              <w:spacing w:after="120"/>
              <w:ind w:left="284" w:firstLine="284"/>
              <w:jc w:val="both"/>
            </w:pPr>
            <w:r>
              <w:rPr>
                <w:rFonts w:ascii="Arial Narrow" w:hAnsi="Arial Narrow"/>
                <w:b/>
                <w:sz w:val="24"/>
                <w:szCs w:val="24"/>
              </w:rPr>
              <w:t xml:space="preserve">Artículo primero. </w:t>
            </w:r>
            <w:r>
              <w:rPr>
                <w:rFonts w:ascii="Arial Narrow" w:hAnsi="Arial Narrow"/>
                <w:sz w:val="24"/>
                <w:szCs w:val="24"/>
              </w:rPr>
              <w:t xml:space="preserve">El presente convenio va destinado a facilitar la cooperación interuniversitaria en los campos de la enseñanza superior y la investigación </w:t>
            </w:r>
          </w:p>
          <w:p w14:paraId="4B5A124A" w14:textId="77777777" w:rsidR="0022777B" w:rsidRDefault="005B78AA">
            <w:pPr>
              <w:tabs>
                <w:tab w:val="right" w:pos="9072"/>
              </w:tabs>
              <w:spacing w:after="120"/>
              <w:ind w:left="284" w:firstLine="284"/>
              <w:jc w:val="both"/>
            </w:pPr>
            <w:r>
              <w:rPr>
                <w:rFonts w:ascii="Arial Narrow" w:hAnsi="Arial Narrow"/>
                <w:b/>
                <w:sz w:val="24"/>
                <w:szCs w:val="24"/>
              </w:rPr>
              <w:t xml:space="preserve">Artículo segundo. </w:t>
            </w:r>
            <w:r>
              <w:rPr>
                <w:rFonts w:ascii="Arial Narrow" w:hAnsi="Arial Narrow"/>
                <w:sz w:val="24"/>
                <w:szCs w:val="24"/>
              </w:rPr>
              <w:t>En aras de esta cooperación las partes firmantes podrán:</w:t>
            </w:r>
          </w:p>
          <w:p w14:paraId="597C85CF" w14:textId="77777777" w:rsidR="0022777B" w:rsidRDefault="005B78AA">
            <w:pPr>
              <w:tabs>
                <w:tab w:val="left" w:pos="580"/>
                <w:tab w:val="right" w:pos="9072"/>
              </w:tabs>
              <w:spacing w:after="120"/>
              <w:ind w:left="580" w:firstLine="284"/>
              <w:jc w:val="both"/>
              <w:rPr>
                <w:rFonts w:ascii="Arial Narrow" w:hAnsi="Arial Narrow"/>
                <w:sz w:val="24"/>
                <w:szCs w:val="24"/>
              </w:rPr>
            </w:pPr>
            <w:r>
              <w:rPr>
                <w:rFonts w:ascii="Arial Narrow" w:hAnsi="Arial Narrow"/>
                <w:sz w:val="24"/>
                <w:szCs w:val="24"/>
              </w:rPr>
              <w:t>1) Comunicar los resultados de sus experiencias pedagógicas (cursos, seminarios, etc.).</w:t>
            </w:r>
          </w:p>
          <w:p w14:paraId="192649BE" w14:textId="77777777" w:rsidR="0022777B" w:rsidRDefault="005B78AA">
            <w:pPr>
              <w:tabs>
                <w:tab w:val="left" w:pos="580"/>
                <w:tab w:val="right" w:pos="9072"/>
              </w:tabs>
              <w:spacing w:after="120"/>
              <w:ind w:left="580" w:firstLine="284"/>
              <w:jc w:val="both"/>
              <w:rPr>
                <w:rFonts w:ascii="Arial Narrow" w:hAnsi="Arial Narrow"/>
                <w:sz w:val="24"/>
                <w:szCs w:val="24"/>
              </w:rPr>
            </w:pPr>
            <w:r>
              <w:rPr>
                <w:rFonts w:ascii="Arial Narrow" w:hAnsi="Arial Narrow"/>
                <w:sz w:val="24"/>
                <w:szCs w:val="24"/>
              </w:rPr>
              <w:t>2) Informar a la otra parte de los congresos, coloquios, reuniones científicas y seminarios que cada una organice e intercambiar las publicaciones y documentos resultantes de estas actividades.</w:t>
            </w:r>
          </w:p>
          <w:p w14:paraId="6CE7B4F2" w14:textId="77777777" w:rsidR="0022777B" w:rsidRDefault="005B78AA">
            <w:pPr>
              <w:tabs>
                <w:tab w:val="left" w:pos="580"/>
                <w:tab w:val="right" w:pos="9072"/>
              </w:tabs>
              <w:spacing w:after="120"/>
              <w:ind w:left="580" w:firstLine="284"/>
              <w:jc w:val="both"/>
              <w:rPr>
                <w:rFonts w:ascii="Arial Narrow" w:hAnsi="Arial Narrow"/>
                <w:sz w:val="24"/>
                <w:szCs w:val="24"/>
              </w:rPr>
            </w:pPr>
            <w:r>
              <w:rPr>
                <w:rFonts w:ascii="Arial Narrow" w:hAnsi="Arial Narrow"/>
                <w:sz w:val="24"/>
                <w:szCs w:val="24"/>
              </w:rPr>
              <w:t>3) Favorecer, dentro de los reglamentos propios de cada país, la participación del personal docente de la otra institución en cursillos, coloquios, seminarios o congresos organizados según lo previsto en los programas anuales de colaboración.</w:t>
            </w:r>
          </w:p>
          <w:p w14:paraId="1015873A" w14:textId="77777777" w:rsidR="0022777B" w:rsidRDefault="005B78AA">
            <w:pPr>
              <w:tabs>
                <w:tab w:val="left" w:pos="580"/>
                <w:tab w:val="right" w:pos="9072"/>
              </w:tabs>
              <w:spacing w:after="120"/>
              <w:ind w:left="580" w:firstLine="284"/>
              <w:jc w:val="both"/>
              <w:rPr>
                <w:rFonts w:ascii="Arial Narrow" w:hAnsi="Arial Narrow"/>
                <w:sz w:val="24"/>
                <w:szCs w:val="24"/>
              </w:rPr>
            </w:pPr>
            <w:r>
              <w:rPr>
                <w:rFonts w:ascii="Arial Narrow" w:hAnsi="Arial Narrow"/>
                <w:sz w:val="24"/>
                <w:szCs w:val="24"/>
              </w:rPr>
              <w:t>4) Apoyar, dentro de sus posibilidades, los intercambios de profesores durante un cierto tiempo, ya sea con fines docentes o de investigación.</w:t>
            </w:r>
          </w:p>
          <w:p w14:paraId="24F17159" w14:textId="77777777" w:rsidR="0022777B" w:rsidRDefault="005B78AA">
            <w:pPr>
              <w:tabs>
                <w:tab w:val="left" w:pos="580"/>
                <w:tab w:val="right" w:pos="9072"/>
              </w:tabs>
              <w:spacing w:after="120"/>
              <w:ind w:left="580" w:firstLine="284"/>
              <w:jc w:val="both"/>
              <w:rPr>
                <w:rFonts w:ascii="Arial Narrow" w:hAnsi="Arial Narrow"/>
                <w:sz w:val="24"/>
                <w:szCs w:val="24"/>
              </w:rPr>
            </w:pPr>
            <w:r>
              <w:rPr>
                <w:rFonts w:ascii="Arial Narrow" w:hAnsi="Arial Narrow"/>
                <w:sz w:val="24"/>
                <w:szCs w:val="24"/>
              </w:rPr>
              <w:t xml:space="preserve">5) Intercambiar estudiantes con la otra institución, de acuerdo con los programas anuales previstos en el artículo tercero, siempre que éstos cumplan con los requisitos </w:t>
            </w:r>
            <w:r>
              <w:rPr>
                <w:rFonts w:ascii="Arial Narrow" w:hAnsi="Arial Narrow"/>
                <w:sz w:val="24"/>
                <w:szCs w:val="24"/>
              </w:rPr>
              <w:lastRenderedPageBreak/>
              <w:t>vigentes en la que los recibe. En lo que se refiere a la seguridad social, los estudiantes se someterán a los reglamentos en vigor en la institución que los reciba.</w:t>
            </w:r>
          </w:p>
          <w:p w14:paraId="5D961C6D" w14:textId="77777777" w:rsidR="0022777B" w:rsidRDefault="005B78AA">
            <w:pPr>
              <w:tabs>
                <w:tab w:val="left" w:pos="580"/>
                <w:tab w:val="right" w:pos="9072"/>
              </w:tabs>
              <w:spacing w:after="120"/>
              <w:ind w:left="580" w:firstLine="284"/>
              <w:jc w:val="both"/>
              <w:rPr>
                <w:rFonts w:ascii="Arial Narrow" w:hAnsi="Arial Narrow"/>
                <w:sz w:val="24"/>
                <w:szCs w:val="24"/>
              </w:rPr>
            </w:pPr>
            <w:r>
              <w:rPr>
                <w:rFonts w:ascii="Arial Narrow" w:hAnsi="Arial Narrow"/>
                <w:sz w:val="24"/>
                <w:szCs w:val="24"/>
              </w:rPr>
              <w:t>6) Dar la máxima difusión posible al convenio en sus respectivas Instituciones a fin de favorecer y extender la cooperación a nuevos ámbitos.</w:t>
            </w:r>
          </w:p>
          <w:p w14:paraId="62CD6B2B" w14:textId="77777777" w:rsidR="0022777B" w:rsidRDefault="005B78AA">
            <w:pPr>
              <w:tabs>
                <w:tab w:val="left" w:pos="580"/>
                <w:tab w:val="right" w:pos="9072"/>
              </w:tabs>
              <w:spacing w:after="120"/>
              <w:ind w:left="284" w:firstLine="284"/>
              <w:jc w:val="both"/>
            </w:pPr>
            <w:r>
              <w:rPr>
                <w:rFonts w:ascii="Arial Narrow" w:hAnsi="Arial Narrow"/>
                <w:b/>
                <w:sz w:val="24"/>
                <w:szCs w:val="24"/>
              </w:rPr>
              <w:t xml:space="preserve">Artículo tercero. </w:t>
            </w:r>
            <w:r>
              <w:rPr>
                <w:rFonts w:ascii="Arial Narrow" w:hAnsi="Arial Narrow"/>
                <w:sz w:val="24"/>
                <w:szCs w:val="24"/>
              </w:rPr>
              <w:t xml:space="preserve">Los programas concretos de cooperación se incorporarán como anexo al presente convenio. Se faculta a los decanos o directores de los centros o departamentos afectados para que firmen el contenido del mencionado anexo en nombre del Rector, tras haberle dado previamente cuenta de ello. </w:t>
            </w:r>
          </w:p>
          <w:p w14:paraId="7D954E33" w14:textId="77777777" w:rsidR="0022777B" w:rsidRDefault="005B78AA">
            <w:pPr>
              <w:tabs>
                <w:tab w:val="left" w:pos="-426"/>
                <w:tab w:val="right" w:pos="9072"/>
              </w:tabs>
              <w:ind w:left="304" w:firstLine="284"/>
              <w:jc w:val="both"/>
            </w:pPr>
            <w:r>
              <w:rPr>
                <w:rFonts w:ascii="Arial Narrow" w:hAnsi="Arial Narrow"/>
                <w:b/>
                <w:sz w:val="24"/>
                <w:szCs w:val="24"/>
              </w:rPr>
              <w:t>Artículo cuarto</w:t>
            </w:r>
            <w:proofErr w:type="gramStart"/>
            <w:r>
              <w:rPr>
                <w:rFonts w:ascii="Arial Narrow" w:hAnsi="Arial Narrow"/>
                <w:b/>
                <w:sz w:val="24"/>
                <w:szCs w:val="24"/>
              </w:rPr>
              <w:t xml:space="preserve">. </w:t>
            </w:r>
            <w:r>
              <w:rPr>
                <w:rFonts w:ascii="Calibri" w:hAnsi="Calibri"/>
                <w:b/>
                <w:sz w:val="18"/>
                <w:szCs w:val="18"/>
              </w:rPr>
              <w:t>.</w:t>
            </w:r>
            <w:proofErr w:type="gramEnd"/>
            <w:r>
              <w:rPr>
                <w:rFonts w:ascii="Arial Narrow" w:hAnsi="Arial Narrow"/>
                <w:sz w:val="24"/>
                <w:szCs w:val="24"/>
              </w:rPr>
              <w:t xml:space="preserve"> Se creará una Comisión Mixta de Seguimiento del convenio, integrada por dos representantes de cada parte. Se reunirá cuando lo solicite una de ellas, pudiendo hacerlo por medios telemáticos. Por parte de la Universidad de Zaragoza uno de los representantes será el Vicerrector con competencias en Internacionalización y Cooperación o persona en quien delegue, y el otro uno de los promotores del convenio, que será responsable del seguimiento de las actividades.</w:t>
            </w:r>
            <w:r>
              <w:rPr>
                <w:rFonts w:ascii="Calibri" w:hAnsi="Calibri"/>
                <w:b/>
                <w:sz w:val="18"/>
                <w:szCs w:val="18"/>
              </w:rPr>
              <w:t xml:space="preserve"> </w:t>
            </w:r>
          </w:p>
          <w:p w14:paraId="63E5E4D9" w14:textId="77777777" w:rsidR="0022777B" w:rsidRDefault="005B78AA">
            <w:pPr>
              <w:pStyle w:val="Textoindependiente"/>
              <w:tabs>
                <w:tab w:val="clear" w:pos="0"/>
                <w:tab w:val="clear" w:pos="580"/>
              </w:tabs>
              <w:spacing w:after="120"/>
              <w:ind w:left="249"/>
            </w:pPr>
            <w:r>
              <w:rPr>
                <w:rFonts w:ascii="Arial Narrow" w:hAnsi="Arial Narrow"/>
                <w:sz w:val="24"/>
                <w:szCs w:val="24"/>
              </w:rPr>
              <w:t>Los anexos al convenio podrán establecer mecanismos específicos para su seguimiento.</w:t>
            </w:r>
          </w:p>
          <w:p w14:paraId="05894F73" w14:textId="3F36DEAD" w:rsidR="0022777B" w:rsidRDefault="005B78AA">
            <w:pPr>
              <w:tabs>
                <w:tab w:val="left" w:pos="-426"/>
                <w:tab w:val="right" w:pos="9072"/>
              </w:tabs>
              <w:spacing w:after="120"/>
              <w:ind w:left="284" w:firstLine="284"/>
              <w:jc w:val="both"/>
            </w:pPr>
            <w:r>
              <w:rPr>
                <w:rFonts w:ascii="Arial Narrow" w:hAnsi="Arial Narrow"/>
                <w:b/>
                <w:sz w:val="24"/>
                <w:szCs w:val="24"/>
              </w:rPr>
              <w:t xml:space="preserve">Artículo quinto. </w:t>
            </w:r>
            <w:r>
              <w:rPr>
                <w:rFonts w:ascii="Arial Narrow" w:hAnsi="Arial Narrow"/>
                <w:bCs/>
                <w:sz w:val="24"/>
                <w:szCs w:val="24"/>
              </w:rPr>
              <w:t>Será responsabilidad de la institución de origen articular el sistema para asegurar que, cada uno de los participantes en acciones de movilidad, dispongan de la correspondi</w:t>
            </w:r>
            <w:r w:rsidR="00D03BFD">
              <w:rPr>
                <w:rFonts w:ascii="Arial Narrow" w:hAnsi="Arial Narrow"/>
                <w:bCs/>
                <w:sz w:val="24"/>
                <w:szCs w:val="24"/>
              </w:rPr>
              <w:t>ente</w:t>
            </w:r>
            <w:r>
              <w:rPr>
                <w:rFonts w:ascii="Arial Narrow" w:hAnsi="Arial Narrow"/>
                <w:bCs/>
                <w:sz w:val="24"/>
                <w:szCs w:val="24"/>
              </w:rPr>
              <w:t xml:space="preserve"> póliza de seguros con la cobertura adecuada para el lugar de acogida, actividad a realizar y periodo de estancia. En todo caso incluirá un seguro de accidentes, y atención sanitaria </w:t>
            </w:r>
          </w:p>
          <w:p w14:paraId="7FB9907E" w14:textId="77777777" w:rsidR="0022777B" w:rsidRDefault="005B78AA">
            <w:pPr>
              <w:tabs>
                <w:tab w:val="left" w:pos="-426"/>
                <w:tab w:val="right" w:pos="9072"/>
              </w:tabs>
              <w:spacing w:after="120"/>
              <w:ind w:left="284" w:firstLine="284"/>
              <w:jc w:val="both"/>
            </w:pPr>
            <w:r>
              <w:rPr>
                <w:rFonts w:ascii="Arial Narrow" w:hAnsi="Arial Narrow"/>
                <w:b/>
                <w:sz w:val="24"/>
                <w:szCs w:val="24"/>
              </w:rPr>
              <w:t xml:space="preserve">Artículo sexto. </w:t>
            </w:r>
            <w:r>
              <w:rPr>
                <w:rFonts w:ascii="Arial Narrow" w:hAnsi="Arial Narrow"/>
                <w:sz w:val="24"/>
                <w:szCs w:val="24"/>
              </w:rPr>
              <w:t>Ambas universidades procurarán conseguir la financiación necesaria para el desarrollo de los intercambios mencionados con cargo a programas desarrollados por instituciones u organismos locales, regionales, nacionales e internacionales.</w:t>
            </w:r>
          </w:p>
          <w:p w14:paraId="0CE927F0" w14:textId="77777777" w:rsidR="0022777B" w:rsidRDefault="005B78AA">
            <w:pPr>
              <w:tabs>
                <w:tab w:val="left" w:pos="580"/>
                <w:tab w:val="right" w:pos="9072"/>
              </w:tabs>
              <w:spacing w:after="120"/>
              <w:ind w:left="284" w:firstLine="284"/>
              <w:jc w:val="both"/>
            </w:pPr>
            <w:r>
              <w:rPr>
                <w:rFonts w:ascii="Arial Narrow" w:hAnsi="Arial Narrow"/>
                <w:b/>
                <w:sz w:val="24"/>
                <w:szCs w:val="24"/>
              </w:rPr>
              <w:lastRenderedPageBreak/>
              <w:t xml:space="preserve">Artículo séptimo. </w:t>
            </w:r>
            <w:r>
              <w:rPr>
                <w:rFonts w:ascii="Arial Narrow" w:hAnsi="Arial Narrow"/>
                <w:sz w:val="24"/>
                <w:szCs w:val="24"/>
              </w:rPr>
              <w:t>El presente convenio entra en vigor a partir del momento de su firma por ambas instituciones.</w:t>
            </w:r>
          </w:p>
          <w:p w14:paraId="67ADE6E5" w14:textId="77777777" w:rsidR="0022777B" w:rsidRDefault="005B78AA">
            <w:pPr>
              <w:tabs>
                <w:tab w:val="left" w:pos="580"/>
                <w:tab w:val="right" w:pos="9072"/>
              </w:tabs>
              <w:spacing w:after="120"/>
              <w:ind w:left="284" w:firstLine="284"/>
              <w:jc w:val="both"/>
            </w:pPr>
            <w:r>
              <w:rPr>
                <w:rFonts w:ascii="Arial Narrow" w:hAnsi="Arial Narrow"/>
                <w:b/>
                <w:sz w:val="24"/>
                <w:szCs w:val="24"/>
              </w:rPr>
              <w:t xml:space="preserve">Artículo octavo. </w:t>
            </w:r>
            <w:r>
              <w:rPr>
                <w:rFonts w:ascii="Arial Narrow" w:hAnsi="Arial Narrow"/>
                <w:sz w:val="24"/>
                <w:szCs w:val="24"/>
              </w:rPr>
              <w:t>Este convenio tendrá una duración de cuatro años, pudiendo prorrogarse, hasta el máximo legal, por tácita reconducción.</w:t>
            </w:r>
          </w:p>
          <w:p w14:paraId="157FCEB0" w14:textId="77777777" w:rsidR="0022777B" w:rsidRDefault="005B78AA">
            <w:pPr>
              <w:tabs>
                <w:tab w:val="left" w:pos="580"/>
                <w:tab w:val="right" w:pos="9072"/>
              </w:tabs>
              <w:spacing w:after="120"/>
              <w:ind w:left="284" w:firstLine="284"/>
              <w:jc w:val="both"/>
            </w:pPr>
            <w:r>
              <w:rPr>
                <w:rFonts w:ascii="Arial Narrow" w:hAnsi="Arial Narrow"/>
                <w:b/>
                <w:sz w:val="24"/>
                <w:szCs w:val="24"/>
              </w:rPr>
              <w:t xml:space="preserve">Artículo noveno. </w:t>
            </w:r>
            <w:r>
              <w:rPr>
                <w:rFonts w:ascii="Arial Narrow" w:hAnsi="Arial Narrow"/>
                <w:sz w:val="24"/>
                <w:szCs w:val="24"/>
              </w:rPr>
              <w:t>Este convenio podrá denunciarse en cualquier momento por una de las partes, con un preaviso de tres meses, lo cual no impedirá la culminación de las acciones concretas ya iniciadas.</w:t>
            </w:r>
          </w:p>
          <w:p w14:paraId="6328F433" w14:textId="77777777" w:rsidR="0022777B" w:rsidRDefault="005B78AA">
            <w:pPr>
              <w:tabs>
                <w:tab w:val="left" w:pos="580"/>
                <w:tab w:val="right" w:pos="9072"/>
              </w:tabs>
              <w:spacing w:after="120"/>
              <w:ind w:left="284" w:firstLine="284"/>
              <w:jc w:val="both"/>
            </w:pPr>
            <w:r>
              <w:rPr>
                <w:rFonts w:ascii="Arial Narrow" w:hAnsi="Arial Narrow"/>
                <w:b/>
                <w:bCs/>
                <w:sz w:val="24"/>
                <w:szCs w:val="24"/>
              </w:rPr>
              <w:t>Artículo décimo.</w:t>
            </w:r>
            <w:r>
              <w:rPr>
                <w:rFonts w:ascii="Arial Narrow" w:hAnsi="Arial Narrow"/>
                <w:sz w:val="24"/>
                <w:szCs w:val="24"/>
              </w:rPr>
              <w:t xml:space="preserve"> El presente convenio podrá ser modificado por común acuerdo entre las partes.</w:t>
            </w:r>
          </w:p>
          <w:p w14:paraId="352D468F" w14:textId="77777777" w:rsidR="0022777B" w:rsidRDefault="005B78AA">
            <w:pPr>
              <w:tabs>
                <w:tab w:val="left" w:pos="580"/>
                <w:tab w:val="right" w:pos="9072"/>
              </w:tabs>
              <w:spacing w:after="120"/>
              <w:ind w:left="284" w:firstLine="284"/>
              <w:jc w:val="both"/>
            </w:pPr>
            <w:r>
              <w:rPr>
                <w:rFonts w:ascii="Arial Narrow" w:hAnsi="Arial Narrow"/>
                <w:b/>
                <w:sz w:val="24"/>
                <w:szCs w:val="24"/>
              </w:rPr>
              <w:t xml:space="preserve">Artículo undécimo. </w:t>
            </w:r>
            <w:r>
              <w:rPr>
                <w:rFonts w:ascii="Arial Narrow" w:hAnsi="Arial Narrow"/>
                <w:sz w:val="24"/>
                <w:szCs w:val="24"/>
              </w:rPr>
              <w:t>Los directores de las unidades de formación e investigación, facultades, escuelas, departamentos, institutos, centros, laboratorios y servicios a los que conciernen quedan encargados, cada uno en lo que le atañe, de la puesta en funcionamiento del presente convenio.</w:t>
            </w:r>
          </w:p>
          <w:p w14:paraId="24F8A35C" w14:textId="77777777" w:rsidR="0022777B" w:rsidRDefault="005B78AA">
            <w:pPr>
              <w:tabs>
                <w:tab w:val="left" w:pos="580"/>
                <w:tab w:val="right" w:pos="9072"/>
              </w:tabs>
              <w:spacing w:after="120"/>
              <w:ind w:left="284" w:firstLine="284"/>
              <w:jc w:val="both"/>
            </w:pPr>
            <w:r>
              <w:rPr>
                <w:rFonts w:ascii="Arial Narrow" w:hAnsi="Arial Narrow"/>
                <w:b/>
                <w:sz w:val="24"/>
                <w:szCs w:val="24"/>
              </w:rPr>
              <w:t xml:space="preserve">Artículo duodécimo. </w:t>
            </w:r>
            <w:r>
              <w:rPr>
                <w:rFonts w:ascii="Arial Narrow" w:hAnsi="Arial Narrow"/>
                <w:sz w:val="24"/>
                <w:szCs w:val="24"/>
              </w:rPr>
              <w:t>Queda excluido cualquier proceso de reclamación judicial.</w:t>
            </w:r>
          </w:p>
          <w:p w14:paraId="719FB7DE" w14:textId="77777777" w:rsidR="0022777B" w:rsidRDefault="005B78AA">
            <w:pPr>
              <w:pStyle w:val="Textodebloque"/>
              <w:tabs>
                <w:tab w:val="clear" w:pos="-354"/>
                <w:tab w:val="left" w:pos="213"/>
              </w:tabs>
              <w:spacing w:before="0" w:after="120"/>
              <w:ind w:left="215" w:right="215" w:firstLine="284"/>
              <w:rPr>
                <w:rFonts w:ascii="Arial Narrow" w:hAnsi="Arial Narrow"/>
                <w:szCs w:val="24"/>
              </w:rPr>
            </w:pPr>
            <w:r>
              <w:rPr>
                <w:rFonts w:ascii="Arial Narrow" w:hAnsi="Arial Narrow"/>
                <w:szCs w:val="24"/>
              </w:rPr>
              <w:t>Y, en prueba de conformidad con lo estipulado, se suscribe el presente acuerdo de cooperación en el lugar y fecha indicados.</w:t>
            </w:r>
          </w:p>
          <w:p w14:paraId="175DA960" w14:textId="77777777" w:rsidR="0022777B" w:rsidRDefault="0022777B">
            <w:pPr>
              <w:pStyle w:val="Encabezado"/>
              <w:spacing w:after="120"/>
              <w:rPr>
                <w:rFonts w:ascii="Arial Narrow" w:hAnsi="Arial Narrow"/>
                <w:sz w:val="24"/>
                <w:szCs w:val="24"/>
              </w:rPr>
            </w:pPr>
          </w:p>
        </w:tc>
        <w:tc>
          <w:tcPr>
            <w:tcW w:w="579" w:type="dxa"/>
            <w:shd w:val="clear" w:color="auto" w:fill="auto"/>
            <w:tcMar>
              <w:top w:w="0" w:type="dxa"/>
              <w:left w:w="70" w:type="dxa"/>
              <w:bottom w:w="0" w:type="dxa"/>
              <w:right w:w="70" w:type="dxa"/>
            </w:tcMar>
          </w:tcPr>
          <w:p w14:paraId="7F3786BC" w14:textId="77777777" w:rsidR="0022777B" w:rsidRDefault="0022777B">
            <w:pPr>
              <w:pStyle w:val="tituloconvenio"/>
              <w:tabs>
                <w:tab w:val="clear" w:pos="20"/>
                <w:tab w:val="left" w:pos="71"/>
              </w:tabs>
              <w:spacing w:before="0" w:after="120"/>
              <w:ind w:firstLine="284"/>
              <w:rPr>
                <w:rFonts w:ascii="Arial Narrow" w:hAnsi="Arial Narrow"/>
                <w:b/>
                <w:bCs/>
                <w:sz w:val="24"/>
                <w:szCs w:val="24"/>
              </w:rPr>
            </w:pPr>
          </w:p>
        </w:tc>
        <w:tc>
          <w:tcPr>
            <w:tcW w:w="4564" w:type="dxa"/>
            <w:shd w:val="clear" w:color="auto" w:fill="auto"/>
            <w:tcMar>
              <w:top w:w="0" w:type="dxa"/>
              <w:left w:w="70" w:type="dxa"/>
              <w:bottom w:w="0" w:type="dxa"/>
              <w:right w:w="70" w:type="dxa"/>
            </w:tcMar>
          </w:tcPr>
          <w:p w14:paraId="1038E9B6" w14:textId="77777777" w:rsidR="0022777B" w:rsidRDefault="005B78AA">
            <w:pPr>
              <w:pStyle w:val="tituloconvenio"/>
              <w:tabs>
                <w:tab w:val="clear" w:pos="20"/>
                <w:tab w:val="left" w:pos="71"/>
              </w:tabs>
              <w:spacing w:before="0" w:after="120"/>
              <w:ind w:left="0" w:firstLine="284"/>
              <w:rPr>
                <w:rFonts w:ascii="Arial Narrow" w:hAnsi="Arial Narrow"/>
                <w:b/>
                <w:bCs/>
                <w:sz w:val="24"/>
                <w:szCs w:val="24"/>
                <w:lang w:val="en-GB"/>
              </w:rPr>
            </w:pPr>
            <w:r>
              <w:rPr>
                <w:rFonts w:ascii="Arial Narrow" w:hAnsi="Arial Narrow"/>
                <w:b/>
                <w:bCs/>
                <w:sz w:val="24"/>
                <w:szCs w:val="24"/>
                <w:lang w:val="en-GB"/>
              </w:rPr>
              <w:t>COLLABORATION AGREEMENT</w:t>
            </w:r>
          </w:p>
          <w:p w14:paraId="726AB811" w14:textId="77777777" w:rsidR="0022777B" w:rsidRDefault="005B78AA">
            <w:pPr>
              <w:pStyle w:val="tituloconvenio"/>
              <w:tabs>
                <w:tab w:val="clear" w:pos="20"/>
                <w:tab w:val="left" w:pos="71"/>
              </w:tabs>
              <w:spacing w:before="0" w:after="120"/>
              <w:ind w:firstLine="284"/>
              <w:rPr>
                <w:rFonts w:ascii="Arial Narrow" w:hAnsi="Arial Narrow"/>
                <w:b/>
                <w:bCs/>
                <w:sz w:val="24"/>
                <w:szCs w:val="24"/>
                <w:lang w:val="en-GB"/>
              </w:rPr>
            </w:pPr>
            <w:r>
              <w:rPr>
                <w:rFonts w:ascii="Arial Narrow" w:hAnsi="Arial Narrow"/>
                <w:b/>
                <w:bCs/>
                <w:sz w:val="24"/>
                <w:szCs w:val="24"/>
                <w:lang w:val="en-GB"/>
              </w:rPr>
              <w:t>BETWEEN</w:t>
            </w:r>
          </w:p>
          <w:p w14:paraId="032452ED" w14:textId="77777777" w:rsidR="0022777B" w:rsidRDefault="005B78AA">
            <w:pPr>
              <w:pStyle w:val="tituloconvenio"/>
              <w:tabs>
                <w:tab w:val="clear" w:pos="20"/>
                <w:tab w:val="left" w:pos="71"/>
              </w:tabs>
              <w:spacing w:before="0" w:after="120"/>
              <w:ind w:firstLine="284"/>
              <w:rPr>
                <w:rFonts w:ascii="Arial Narrow" w:hAnsi="Arial Narrow"/>
                <w:b/>
                <w:bCs/>
                <w:sz w:val="24"/>
                <w:szCs w:val="24"/>
                <w:lang w:val="en-GB"/>
              </w:rPr>
            </w:pPr>
            <w:r>
              <w:rPr>
                <w:rFonts w:ascii="Arial Narrow" w:hAnsi="Arial Narrow"/>
                <w:b/>
                <w:bCs/>
                <w:sz w:val="24"/>
                <w:szCs w:val="24"/>
                <w:lang w:val="en-GB"/>
              </w:rPr>
              <w:t>THE UNIVERSITY OF ZARAGOZA</w:t>
            </w:r>
          </w:p>
          <w:p w14:paraId="238DED32" w14:textId="77777777" w:rsidR="0022777B" w:rsidRDefault="005B78AA">
            <w:pPr>
              <w:pStyle w:val="tituloconvenio"/>
              <w:tabs>
                <w:tab w:val="clear" w:pos="20"/>
                <w:tab w:val="left" w:pos="71"/>
              </w:tabs>
              <w:spacing w:before="0" w:after="120"/>
              <w:ind w:firstLine="284"/>
              <w:rPr>
                <w:rFonts w:ascii="Arial Narrow" w:hAnsi="Arial Narrow"/>
                <w:b/>
                <w:bCs/>
                <w:sz w:val="24"/>
                <w:szCs w:val="24"/>
                <w:lang w:val="en-GB"/>
              </w:rPr>
            </w:pPr>
            <w:r>
              <w:rPr>
                <w:rFonts w:ascii="Arial Narrow" w:hAnsi="Arial Narrow"/>
                <w:b/>
                <w:bCs/>
                <w:sz w:val="24"/>
                <w:szCs w:val="24"/>
                <w:lang w:val="en-GB"/>
              </w:rPr>
              <w:t>(SPAIN)</w:t>
            </w:r>
          </w:p>
          <w:p w14:paraId="16D15942" w14:textId="77777777" w:rsidR="0022777B" w:rsidRDefault="005B78AA">
            <w:pPr>
              <w:pStyle w:val="tituloconvenio"/>
              <w:tabs>
                <w:tab w:val="clear" w:pos="20"/>
                <w:tab w:val="left" w:pos="71"/>
              </w:tabs>
              <w:spacing w:before="0" w:after="120"/>
              <w:ind w:firstLine="284"/>
              <w:rPr>
                <w:rFonts w:ascii="Arial Narrow" w:hAnsi="Arial Narrow"/>
                <w:b/>
                <w:bCs/>
                <w:sz w:val="24"/>
                <w:szCs w:val="24"/>
                <w:lang w:val="en-GB"/>
              </w:rPr>
            </w:pPr>
            <w:r>
              <w:rPr>
                <w:rFonts w:ascii="Arial Narrow" w:hAnsi="Arial Narrow"/>
                <w:b/>
                <w:bCs/>
                <w:sz w:val="24"/>
                <w:szCs w:val="24"/>
                <w:lang w:val="en-GB"/>
              </w:rPr>
              <w:t xml:space="preserve">AND THE UNIVERSITY </w:t>
            </w:r>
          </w:p>
          <w:p w14:paraId="7859E508" w14:textId="77777777" w:rsidR="0022777B" w:rsidRDefault="005B78AA">
            <w:pPr>
              <w:pStyle w:val="tituloconvenio"/>
              <w:tabs>
                <w:tab w:val="clear" w:pos="20"/>
                <w:tab w:val="left" w:pos="71"/>
              </w:tabs>
              <w:spacing w:before="0" w:after="120"/>
              <w:rPr>
                <w:rFonts w:ascii="Arial Narrow" w:hAnsi="Arial Narrow"/>
                <w:b/>
                <w:bCs/>
                <w:sz w:val="24"/>
                <w:szCs w:val="24"/>
                <w:lang w:val="en-GB"/>
              </w:rPr>
            </w:pPr>
            <w:r>
              <w:rPr>
                <w:rFonts w:ascii="Arial Narrow" w:hAnsi="Arial Narrow"/>
                <w:b/>
                <w:bCs/>
                <w:sz w:val="24"/>
                <w:szCs w:val="24"/>
                <w:lang w:val="en-GB"/>
              </w:rPr>
              <w:t xml:space="preserve"> ()</w:t>
            </w:r>
          </w:p>
          <w:p w14:paraId="369A0A5B" w14:textId="77777777" w:rsidR="00D03BFD" w:rsidRPr="00D03BFD" w:rsidRDefault="005B78AA" w:rsidP="00D03BFD">
            <w:pPr>
              <w:pStyle w:val="Default"/>
              <w:spacing w:after="120"/>
              <w:jc w:val="both"/>
              <w:rPr>
                <w:rFonts w:ascii="Arial Narrow" w:hAnsi="Arial Narrow"/>
                <w:lang w:val="en-GB"/>
              </w:rPr>
            </w:pPr>
            <w:r>
              <w:rPr>
                <w:rFonts w:ascii="Arial Narrow" w:hAnsi="Arial Narrow"/>
                <w:lang w:val="en-GB"/>
              </w:rPr>
              <w:t xml:space="preserve">On the one hand, </w:t>
            </w:r>
            <w:r w:rsidR="00D03BFD" w:rsidRPr="00D03BFD">
              <w:rPr>
                <w:rFonts w:ascii="Arial Narrow" w:hAnsi="Arial Narrow"/>
                <w:lang w:val="en-GB"/>
              </w:rPr>
              <w:t xml:space="preserve">Mrs. </w:t>
            </w:r>
            <w:proofErr w:type="gramStart"/>
            <w:r w:rsidR="00D03BFD" w:rsidRPr="00D03BFD">
              <w:rPr>
                <w:rFonts w:ascii="Arial Narrow" w:hAnsi="Arial Narrow"/>
                <w:lang w:val="en-GB"/>
              </w:rPr>
              <w:t>D.ª</w:t>
            </w:r>
            <w:proofErr w:type="gramEnd"/>
            <w:r w:rsidR="00D03BFD" w:rsidRPr="00D03BFD">
              <w:rPr>
                <w:rFonts w:ascii="Arial Narrow" w:hAnsi="Arial Narrow"/>
                <w:lang w:val="en-GB"/>
              </w:rPr>
              <w:t xml:space="preserve"> Rosa </w:t>
            </w:r>
            <w:proofErr w:type="spellStart"/>
            <w:r w:rsidR="00D03BFD" w:rsidRPr="00D03BFD">
              <w:rPr>
                <w:rFonts w:ascii="Arial Narrow" w:hAnsi="Arial Narrow"/>
                <w:lang w:val="en-GB"/>
              </w:rPr>
              <w:t>Bolea</w:t>
            </w:r>
            <w:proofErr w:type="spellEnd"/>
            <w:r w:rsidR="00D03BFD" w:rsidRPr="00D03BFD">
              <w:rPr>
                <w:rFonts w:ascii="Arial Narrow" w:hAnsi="Arial Narrow"/>
                <w:lang w:val="en-GB"/>
              </w:rPr>
              <w:t xml:space="preserve"> </w:t>
            </w:r>
            <w:proofErr w:type="spellStart"/>
            <w:r w:rsidR="00D03BFD" w:rsidRPr="00D03BFD">
              <w:rPr>
                <w:rFonts w:ascii="Arial Narrow" w:hAnsi="Arial Narrow"/>
                <w:lang w:val="en-GB"/>
              </w:rPr>
              <w:t>Bailo</w:t>
            </w:r>
            <w:proofErr w:type="spellEnd"/>
            <w:r w:rsidR="00D03BFD" w:rsidRPr="00D03BFD">
              <w:rPr>
                <w:rFonts w:ascii="Arial Narrow" w:hAnsi="Arial Narrow"/>
                <w:lang w:val="en-GB"/>
              </w:rPr>
              <w:t xml:space="preserve">, on behalf of the University of Zaragoza (Spain), in his capacity as Rector, for which she was appointed by Decree 37/2025, of 9 April, of the Government of Aragon, (BOA no. 70, of 10 April 2025). She is authorized to perform this act by virtue of the legal representation indicated in article 50 of Organic Law 2/2023, of 22 March, of University </w:t>
            </w:r>
            <w:proofErr w:type="spellStart"/>
            <w:r w:rsidR="00D03BFD" w:rsidRPr="00D03BFD">
              <w:rPr>
                <w:rFonts w:ascii="Arial Narrow" w:hAnsi="Arial Narrow"/>
                <w:lang w:val="en-GB"/>
              </w:rPr>
              <w:t>Sistem</w:t>
            </w:r>
            <w:proofErr w:type="spellEnd"/>
            <w:r w:rsidR="00D03BFD" w:rsidRPr="00D03BFD">
              <w:rPr>
                <w:rFonts w:ascii="Arial Narrow" w:hAnsi="Arial Narrow"/>
                <w:lang w:val="en-GB"/>
              </w:rPr>
              <w:t xml:space="preserve"> and in article 83.3.i) of Decree 23/2025, of 28 February, of the Government of Aragon (BOA no. 42 of 3 march 2025) approving the Statutes of the University of Zaragoza, with registered office at c / Pedro </w:t>
            </w:r>
            <w:proofErr w:type="spellStart"/>
            <w:r w:rsidR="00D03BFD" w:rsidRPr="00D03BFD">
              <w:rPr>
                <w:rFonts w:ascii="Arial Narrow" w:hAnsi="Arial Narrow"/>
                <w:lang w:val="en-GB"/>
              </w:rPr>
              <w:t>Cerbuna</w:t>
            </w:r>
            <w:proofErr w:type="spellEnd"/>
            <w:r w:rsidR="00D03BFD" w:rsidRPr="00D03BFD">
              <w:rPr>
                <w:rFonts w:ascii="Arial Narrow" w:hAnsi="Arial Narrow"/>
                <w:lang w:val="en-GB"/>
              </w:rPr>
              <w:t>, 12- 50009 Zaragoza</w:t>
            </w:r>
          </w:p>
          <w:p w14:paraId="4151E4DA" w14:textId="4E8C0892" w:rsidR="0022777B" w:rsidRDefault="0022777B">
            <w:pPr>
              <w:pStyle w:val="parrrafoconvenio"/>
              <w:tabs>
                <w:tab w:val="left" w:pos="71"/>
              </w:tabs>
              <w:spacing w:before="0" w:after="120"/>
              <w:ind w:firstLine="284"/>
              <w:rPr>
                <w:rFonts w:ascii="Arial Narrow" w:hAnsi="Arial Narrow"/>
                <w:szCs w:val="24"/>
                <w:lang w:val="en-US"/>
              </w:rPr>
            </w:pPr>
          </w:p>
          <w:p w14:paraId="7DC555A9" w14:textId="77777777" w:rsidR="0022777B" w:rsidRPr="005B78AA" w:rsidRDefault="005B78AA">
            <w:pPr>
              <w:tabs>
                <w:tab w:val="left" w:pos="71"/>
              </w:tabs>
              <w:ind w:firstLine="284"/>
              <w:jc w:val="both"/>
              <w:rPr>
                <w:lang w:val="en-GB"/>
              </w:rPr>
            </w:pPr>
            <w:r w:rsidRPr="005B78AA">
              <w:rPr>
                <w:rFonts w:ascii="Arial Narrow" w:hAnsi="Arial Narrow" w:cs="Arial"/>
                <w:color w:val="000000"/>
                <w:sz w:val="24"/>
                <w:szCs w:val="24"/>
                <w:lang w:val="en-GB"/>
              </w:rPr>
              <w:t>And on the other, for</w:t>
            </w:r>
            <w:r>
              <w:rPr>
                <w:rFonts w:ascii="Arial Narrow" w:hAnsi="Arial Narrow"/>
                <w:szCs w:val="24"/>
                <w:lang w:val="en-GB"/>
              </w:rPr>
              <w:t xml:space="preserve"> </w:t>
            </w:r>
            <w:r>
              <w:rPr>
                <w:rFonts w:ascii="Arial Narrow" w:hAnsi="Arial Narrow"/>
                <w:b/>
                <w:color w:val="FF0000"/>
                <w:sz w:val="24"/>
                <w:szCs w:val="24"/>
                <w:lang w:val="en-GB"/>
              </w:rPr>
              <w:t>(please, add law or decree of nomination)</w:t>
            </w:r>
          </w:p>
          <w:p w14:paraId="167425C4" w14:textId="77777777" w:rsidR="0022777B" w:rsidRDefault="0022777B">
            <w:pPr>
              <w:pStyle w:val="parrrafoconvenio"/>
              <w:tabs>
                <w:tab w:val="clear" w:pos="20"/>
                <w:tab w:val="left" w:pos="213"/>
              </w:tabs>
              <w:spacing w:before="0" w:after="120"/>
              <w:ind w:left="215" w:right="215"/>
              <w:rPr>
                <w:rFonts w:ascii="Arial Narrow" w:hAnsi="Arial Narrow"/>
                <w:szCs w:val="24"/>
                <w:lang w:val="en-GB"/>
              </w:rPr>
            </w:pPr>
          </w:p>
          <w:p w14:paraId="00D97CF1" w14:textId="77777777" w:rsidR="0022777B" w:rsidRDefault="0022777B">
            <w:pPr>
              <w:tabs>
                <w:tab w:val="left" w:pos="71"/>
              </w:tabs>
              <w:spacing w:after="120"/>
              <w:jc w:val="both"/>
              <w:rPr>
                <w:rFonts w:ascii="Arial Narrow" w:hAnsi="Arial Narrow"/>
                <w:b/>
                <w:sz w:val="24"/>
                <w:szCs w:val="24"/>
                <w:lang w:val="en-GB"/>
              </w:rPr>
            </w:pPr>
          </w:p>
          <w:p w14:paraId="329AC786" w14:textId="77777777" w:rsidR="0022777B" w:rsidRDefault="005B78AA">
            <w:pPr>
              <w:pStyle w:val="titulo2convenio"/>
              <w:tabs>
                <w:tab w:val="left" w:pos="71"/>
              </w:tabs>
              <w:spacing w:before="0" w:after="120"/>
              <w:ind w:firstLine="284"/>
              <w:rPr>
                <w:rFonts w:ascii="Arial Narrow" w:hAnsi="Arial Narrow"/>
                <w:szCs w:val="24"/>
                <w:lang w:val="en-GB"/>
              </w:rPr>
            </w:pPr>
            <w:r>
              <w:rPr>
                <w:rFonts w:ascii="Arial Narrow" w:hAnsi="Arial Narrow"/>
                <w:szCs w:val="24"/>
                <w:lang w:val="en-GB"/>
              </w:rPr>
              <w:t>CONSIDERING</w:t>
            </w:r>
          </w:p>
          <w:p w14:paraId="76E52C54" w14:textId="77777777" w:rsidR="0022777B" w:rsidRDefault="005B78AA">
            <w:pPr>
              <w:pStyle w:val="parrrafoconvenio"/>
              <w:tabs>
                <w:tab w:val="clear" w:pos="20"/>
                <w:tab w:val="left" w:pos="71"/>
              </w:tabs>
              <w:spacing w:before="0" w:after="120"/>
              <w:ind w:firstLine="284"/>
              <w:rPr>
                <w:rFonts w:ascii="Arial Narrow" w:hAnsi="Arial Narrow"/>
                <w:szCs w:val="24"/>
                <w:lang w:val="en-GB"/>
              </w:rPr>
            </w:pPr>
            <w:r>
              <w:rPr>
                <w:rFonts w:ascii="Arial Narrow" w:hAnsi="Arial Narrow"/>
                <w:szCs w:val="24"/>
                <w:lang w:val="en-GB"/>
              </w:rPr>
              <w:t>That both institutions are joined by common interests and aims in the academic and cultural fields,</w:t>
            </w:r>
          </w:p>
          <w:p w14:paraId="50E29740" w14:textId="77777777" w:rsidR="0022777B" w:rsidRDefault="005B78AA">
            <w:pPr>
              <w:pStyle w:val="parrrafoconvenio"/>
              <w:tabs>
                <w:tab w:val="clear" w:pos="20"/>
                <w:tab w:val="left" w:pos="71"/>
              </w:tabs>
              <w:spacing w:before="0" w:after="120"/>
              <w:ind w:firstLine="284"/>
              <w:rPr>
                <w:rFonts w:ascii="Arial Narrow" w:hAnsi="Arial Narrow"/>
                <w:szCs w:val="24"/>
                <w:lang w:val="en-GB"/>
              </w:rPr>
            </w:pPr>
            <w:r>
              <w:rPr>
                <w:rFonts w:ascii="Arial Narrow" w:hAnsi="Arial Narrow"/>
                <w:szCs w:val="24"/>
                <w:lang w:val="en-GB"/>
              </w:rPr>
              <w:t>That both parties wish to enhance their own development, for which international collaboration is deemed to be very effective, and</w:t>
            </w:r>
          </w:p>
          <w:p w14:paraId="1FD156BB" w14:textId="77777777" w:rsidR="0022777B" w:rsidRDefault="005B78AA">
            <w:pPr>
              <w:pStyle w:val="parrrafoconvenio"/>
              <w:tabs>
                <w:tab w:val="clear" w:pos="20"/>
                <w:tab w:val="left" w:pos="71"/>
              </w:tabs>
              <w:spacing w:before="0" w:after="120"/>
              <w:ind w:firstLine="284"/>
              <w:rPr>
                <w:rFonts w:ascii="Arial Narrow" w:hAnsi="Arial Narrow"/>
                <w:szCs w:val="24"/>
                <w:lang w:val="en-GB"/>
              </w:rPr>
            </w:pPr>
            <w:r>
              <w:rPr>
                <w:rFonts w:ascii="Arial Narrow" w:hAnsi="Arial Narrow"/>
                <w:szCs w:val="24"/>
                <w:lang w:val="en-GB"/>
              </w:rPr>
              <w:t>That it is desirable to set up a coordination process to specify activities and channel the administrative and financial solutions required by such collaboration,</w:t>
            </w:r>
          </w:p>
          <w:p w14:paraId="3CF90DAA" w14:textId="77777777" w:rsidR="0022777B" w:rsidRDefault="0022777B">
            <w:pPr>
              <w:pStyle w:val="parrrafoconvenio"/>
              <w:tabs>
                <w:tab w:val="clear" w:pos="20"/>
                <w:tab w:val="left" w:pos="71"/>
              </w:tabs>
              <w:spacing w:before="0" w:after="120"/>
              <w:ind w:firstLine="284"/>
              <w:rPr>
                <w:rFonts w:ascii="Arial Narrow" w:hAnsi="Arial Narrow"/>
                <w:szCs w:val="24"/>
                <w:lang w:val="en-GB"/>
              </w:rPr>
            </w:pPr>
          </w:p>
          <w:p w14:paraId="398E0268" w14:textId="77777777" w:rsidR="0022777B" w:rsidRPr="005B78AA" w:rsidRDefault="005B78AA">
            <w:pPr>
              <w:pStyle w:val="parrrafoconvenio"/>
              <w:tabs>
                <w:tab w:val="clear" w:pos="20"/>
                <w:tab w:val="left" w:pos="71"/>
              </w:tabs>
              <w:spacing w:before="0" w:after="120"/>
              <w:ind w:left="0" w:firstLine="0"/>
              <w:jc w:val="center"/>
              <w:rPr>
                <w:lang w:val="en-GB"/>
              </w:rPr>
            </w:pPr>
            <w:r>
              <w:rPr>
                <w:rFonts w:ascii="Arial Narrow" w:hAnsi="Arial Narrow"/>
                <w:b/>
                <w:szCs w:val="24"/>
                <w:lang w:val="en-US"/>
              </w:rPr>
              <w:t>DECLARE</w:t>
            </w:r>
          </w:p>
          <w:p w14:paraId="17FF2CD8" w14:textId="77777777" w:rsidR="0022777B" w:rsidRDefault="005B78AA">
            <w:pPr>
              <w:tabs>
                <w:tab w:val="left" w:pos="71"/>
              </w:tabs>
              <w:spacing w:after="120"/>
              <w:ind w:firstLine="284"/>
              <w:jc w:val="both"/>
              <w:rPr>
                <w:rFonts w:ascii="Arial Narrow" w:hAnsi="Arial Narrow"/>
                <w:sz w:val="24"/>
                <w:szCs w:val="24"/>
                <w:lang w:val="en-GB"/>
              </w:rPr>
            </w:pPr>
            <w:r>
              <w:rPr>
                <w:rFonts w:ascii="Arial Narrow" w:hAnsi="Arial Narrow"/>
                <w:sz w:val="24"/>
                <w:szCs w:val="24"/>
                <w:lang w:val="en-GB"/>
              </w:rPr>
              <w:lastRenderedPageBreak/>
              <w:t>That, since it is their intention to collaborate in the development of their teaching staff with regard to teaching and research matters, and to improve the quality of the educational services offered to their respective communities, both institutions consider it convenient to strengthen their academic ties and set up and develop their relations within a framework of cooperation and mutual understanding, so as to offer members, lecturers and students the benefits of a cultural exchange, and thereby</w:t>
            </w:r>
          </w:p>
          <w:p w14:paraId="336824E0" w14:textId="77777777" w:rsidR="0022777B" w:rsidRDefault="005B78AA">
            <w:pPr>
              <w:pStyle w:val="titulo2convenio"/>
              <w:tabs>
                <w:tab w:val="left" w:pos="71"/>
              </w:tabs>
              <w:spacing w:before="0" w:after="120"/>
              <w:ind w:firstLine="0"/>
              <w:rPr>
                <w:rFonts w:ascii="Arial Narrow" w:hAnsi="Arial Narrow"/>
                <w:spacing w:val="0"/>
                <w:szCs w:val="24"/>
                <w:lang w:val="en-GB"/>
              </w:rPr>
            </w:pPr>
            <w:r>
              <w:rPr>
                <w:rFonts w:ascii="Arial Narrow" w:hAnsi="Arial Narrow"/>
                <w:spacing w:val="0"/>
                <w:szCs w:val="24"/>
                <w:lang w:val="en-GB"/>
              </w:rPr>
              <w:t>AGREE</w:t>
            </w:r>
          </w:p>
          <w:p w14:paraId="3D5B6703" w14:textId="77777777" w:rsidR="0022777B" w:rsidRDefault="005B78AA">
            <w:pPr>
              <w:tabs>
                <w:tab w:val="left" w:pos="71"/>
              </w:tabs>
              <w:spacing w:after="120"/>
              <w:ind w:firstLine="284"/>
              <w:jc w:val="both"/>
              <w:rPr>
                <w:rFonts w:ascii="Arial Narrow" w:hAnsi="Arial Narrow"/>
                <w:sz w:val="24"/>
                <w:szCs w:val="24"/>
                <w:lang w:val="en-GB"/>
              </w:rPr>
            </w:pPr>
            <w:r>
              <w:rPr>
                <w:rFonts w:ascii="Arial Narrow" w:hAnsi="Arial Narrow"/>
                <w:sz w:val="24"/>
                <w:szCs w:val="24"/>
                <w:lang w:val="en-GB"/>
              </w:rPr>
              <w:t>To establish an institutional collaboration agreement in accordance with the following clauses:</w:t>
            </w:r>
          </w:p>
          <w:p w14:paraId="768BBC6C" w14:textId="77777777" w:rsidR="0022777B" w:rsidRPr="005B78AA" w:rsidRDefault="005B78AA">
            <w:pPr>
              <w:tabs>
                <w:tab w:val="left" w:pos="71"/>
                <w:tab w:val="left" w:pos="580"/>
                <w:tab w:val="right" w:pos="9072"/>
              </w:tabs>
              <w:spacing w:after="120"/>
              <w:ind w:left="284" w:firstLine="284"/>
              <w:jc w:val="both"/>
              <w:rPr>
                <w:lang w:val="en-GB"/>
              </w:rPr>
            </w:pPr>
            <w:r>
              <w:rPr>
                <w:rFonts w:ascii="Arial Narrow" w:hAnsi="Arial Narrow"/>
                <w:b/>
                <w:sz w:val="24"/>
                <w:szCs w:val="24"/>
                <w:lang w:val="en-GB"/>
              </w:rPr>
              <w:t xml:space="preserve">Article one. </w:t>
            </w:r>
            <w:r>
              <w:rPr>
                <w:rFonts w:ascii="Arial Narrow" w:hAnsi="Arial Narrow"/>
                <w:sz w:val="24"/>
                <w:szCs w:val="24"/>
                <w:lang w:val="en-GB"/>
              </w:rPr>
              <w:t>This agreement is intended to facilitate cooperation between the universities in the fields of higher education and research.</w:t>
            </w:r>
          </w:p>
          <w:p w14:paraId="69C86F5F" w14:textId="77777777" w:rsidR="0022777B" w:rsidRDefault="0022777B">
            <w:pPr>
              <w:tabs>
                <w:tab w:val="left" w:pos="71"/>
                <w:tab w:val="left" w:pos="580"/>
                <w:tab w:val="right" w:pos="9072"/>
              </w:tabs>
              <w:spacing w:after="120"/>
              <w:ind w:left="284" w:firstLine="284"/>
              <w:jc w:val="both"/>
              <w:rPr>
                <w:rFonts w:ascii="Arial Narrow" w:hAnsi="Arial Narrow"/>
                <w:sz w:val="24"/>
                <w:szCs w:val="24"/>
                <w:lang w:val="en-GB"/>
              </w:rPr>
            </w:pPr>
          </w:p>
          <w:p w14:paraId="49657E55" w14:textId="77777777" w:rsidR="0022777B" w:rsidRPr="005B78AA" w:rsidRDefault="005B78AA">
            <w:pPr>
              <w:tabs>
                <w:tab w:val="left" w:pos="71"/>
                <w:tab w:val="left" w:pos="580"/>
                <w:tab w:val="right" w:pos="9072"/>
              </w:tabs>
              <w:spacing w:after="120"/>
              <w:ind w:left="284" w:firstLine="284"/>
              <w:jc w:val="both"/>
              <w:rPr>
                <w:lang w:val="en-GB"/>
              </w:rPr>
            </w:pPr>
            <w:r>
              <w:rPr>
                <w:rFonts w:ascii="Arial Narrow" w:hAnsi="Arial Narrow"/>
                <w:b/>
                <w:sz w:val="24"/>
                <w:szCs w:val="24"/>
                <w:lang w:val="en-GB"/>
              </w:rPr>
              <w:t xml:space="preserve">Article two. </w:t>
            </w:r>
            <w:r>
              <w:rPr>
                <w:rFonts w:ascii="Arial Narrow" w:hAnsi="Arial Narrow"/>
                <w:sz w:val="24"/>
                <w:lang w:val="en-US"/>
              </w:rPr>
              <w:t>In pursuit of this cooperation, the signatories may:</w:t>
            </w:r>
          </w:p>
          <w:p w14:paraId="55AC4F28" w14:textId="34923E2E" w:rsidR="0022777B" w:rsidRDefault="005B78AA">
            <w:pPr>
              <w:tabs>
                <w:tab w:val="left" w:pos="580"/>
                <w:tab w:val="right" w:pos="9072"/>
              </w:tabs>
              <w:spacing w:after="120"/>
              <w:ind w:left="580" w:firstLine="284"/>
              <w:jc w:val="both"/>
              <w:rPr>
                <w:rFonts w:ascii="Arial Narrow" w:hAnsi="Arial Narrow"/>
                <w:sz w:val="24"/>
                <w:szCs w:val="24"/>
                <w:lang w:val="en-US"/>
              </w:rPr>
            </w:pPr>
            <w:r>
              <w:rPr>
                <w:rFonts w:ascii="Arial Narrow" w:hAnsi="Arial Narrow"/>
                <w:sz w:val="24"/>
                <w:szCs w:val="24"/>
                <w:lang w:val="en-US"/>
              </w:rPr>
              <w:t>1) To report the results of their teaching experiences (courses, seminars, etc.).</w:t>
            </w:r>
          </w:p>
          <w:p w14:paraId="4E6587EC" w14:textId="77777777" w:rsidR="0022777B" w:rsidRDefault="005B78AA">
            <w:pPr>
              <w:tabs>
                <w:tab w:val="left" w:pos="580"/>
                <w:tab w:val="right" w:pos="9072"/>
              </w:tabs>
              <w:spacing w:after="120"/>
              <w:ind w:left="580" w:firstLine="284"/>
              <w:jc w:val="both"/>
              <w:rPr>
                <w:rFonts w:ascii="Arial Narrow" w:hAnsi="Arial Narrow"/>
                <w:sz w:val="24"/>
                <w:szCs w:val="24"/>
                <w:lang w:val="en-US"/>
              </w:rPr>
            </w:pPr>
            <w:r>
              <w:rPr>
                <w:rFonts w:ascii="Arial Narrow" w:hAnsi="Arial Narrow"/>
                <w:sz w:val="24"/>
                <w:szCs w:val="24"/>
                <w:lang w:val="en-US"/>
              </w:rPr>
              <w:t xml:space="preserve">2) To notify the other party of congresses, talks, science conferences and seminars that might be </w:t>
            </w:r>
            <w:proofErr w:type="spellStart"/>
            <w:r>
              <w:rPr>
                <w:rFonts w:ascii="Arial Narrow" w:hAnsi="Arial Narrow"/>
                <w:sz w:val="24"/>
                <w:szCs w:val="24"/>
                <w:lang w:val="en-US"/>
              </w:rPr>
              <w:t>organised</w:t>
            </w:r>
            <w:proofErr w:type="spellEnd"/>
            <w:r>
              <w:rPr>
                <w:rFonts w:ascii="Arial Narrow" w:hAnsi="Arial Narrow"/>
                <w:sz w:val="24"/>
                <w:szCs w:val="24"/>
                <w:lang w:val="en-US"/>
              </w:rPr>
              <w:t xml:space="preserve"> by either party and to exchange all publications and documents produced as a result of such activities.</w:t>
            </w:r>
          </w:p>
          <w:p w14:paraId="281C5322" w14:textId="77777777" w:rsidR="0022777B" w:rsidRDefault="005B78AA">
            <w:pPr>
              <w:tabs>
                <w:tab w:val="left" w:pos="580"/>
                <w:tab w:val="right" w:pos="9072"/>
              </w:tabs>
              <w:spacing w:after="120"/>
              <w:ind w:left="580" w:firstLine="284"/>
              <w:jc w:val="both"/>
              <w:rPr>
                <w:rFonts w:ascii="Arial Narrow" w:hAnsi="Arial Narrow"/>
                <w:sz w:val="24"/>
                <w:szCs w:val="24"/>
                <w:lang w:val="en-US"/>
              </w:rPr>
            </w:pPr>
            <w:r>
              <w:rPr>
                <w:rFonts w:ascii="Arial Narrow" w:hAnsi="Arial Narrow"/>
                <w:sz w:val="24"/>
                <w:szCs w:val="24"/>
                <w:lang w:val="en-US"/>
              </w:rPr>
              <w:t xml:space="preserve">3) To promote the participation, in accordance with the regulations that obtain in each country, of teaching staff from the other institution in short courses, talks, seminars or congresses </w:t>
            </w:r>
            <w:proofErr w:type="spellStart"/>
            <w:r>
              <w:rPr>
                <w:rFonts w:ascii="Arial Narrow" w:hAnsi="Arial Narrow"/>
                <w:sz w:val="24"/>
                <w:szCs w:val="24"/>
                <w:lang w:val="en-US"/>
              </w:rPr>
              <w:t>organised</w:t>
            </w:r>
            <w:proofErr w:type="spellEnd"/>
            <w:r>
              <w:rPr>
                <w:rFonts w:ascii="Arial Narrow" w:hAnsi="Arial Narrow"/>
                <w:sz w:val="24"/>
                <w:szCs w:val="24"/>
                <w:lang w:val="en-US"/>
              </w:rPr>
              <w:t xml:space="preserve"> according to the provisions set out in the annual </w:t>
            </w:r>
            <w:proofErr w:type="spellStart"/>
            <w:r>
              <w:rPr>
                <w:rFonts w:ascii="Arial Narrow" w:hAnsi="Arial Narrow"/>
                <w:sz w:val="24"/>
                <w:szCs w:val="24"/>
                <w:lang w:val="en-US"/>
              </w:rPr>
              <w:t>programmes</w:t>
            </w:r>
            <w:proofErr w:type="spellEnd"/>
            <w:r>
              <w:rPr>
                <w:rFonts w:ascii="Arial Narrow" w:hAnsi="Arial Narrow"/>
                <w:sz w:val="24"/>
                <w:szCs w:val="24"/>
                <w:lang w:val="en-US"/>
              </w:rPr>
              <w:t xml:space="preserve"> of collaboration.</w:t>
            </w:r>
          </w:p>
          <w:p w14:paraId="61AE167E" w14:textId="77777777" w:rsidR="0022777B" w:rsidRDefault="005B78AA">
            <w:pPr>
              <w:tabs>
                <w:tab w:val="left" w:pos="580"/>
                <w:tab w:val="right" w:pos="9072"/>
              </w:tabs>
              <w:spacing w:after="120"/>
              <w:ind w:left="580" w:firstLine="284"/>
              <w:jc w:val="both"/>
              <w:rPr>
                <w:rFonts w:ascii="Arial Narrow" w:hAnsi="Arial Narrow"/>
                <w:sz w:val="24"/>
                <w:szCs w:val="24"/>
                <w:lang w:val="en-US"/>
              </w:rPr>
            </w:pPr>
            <w:r>
              <w:rPr>
                <w:rFonts w:ascii="Arial Narrow" w:hAnsi="Arial Narrow"/>
                <w:sz w:val="24"/>
                <w:szCs w:val="24"/>
                <w:lang w:val="en-US"/>
              </w:rPr>
              <w:t>4) To support the exchange of lecturers, within the realm of possibility, for a certain period of time, for either teaching or research purposes.</w:t>
            </w:r>
          </w:p>
          <w:p w14:paraId="6EA1C320" w14:textId="77777777" w:rsidR="0022777B" w:rsidRPr="005B78AA" w:rsidRDefault="005B78AA">
            <w:pPr>
              <w:tabs>
                <w:tab w:val="left" w:pos="580"/>
                <w:tab w:val="right" w:pos="9072"/>
              </w:tabs>
              <w:spacing w:after="120"/>
              <w:ind w:left="580" w:firstLine="284"/>
              <w:jc w:val="both"/>
              <w:rPr>
                <w:lang w:val="en-GB"/>
              </w:rPr>
            </w:pPr>
            <w:r>
              <w:rPr>
                <w:rFonts w:ascii="Arial Narrow" w:hAnsi="Arial Narrow"/>
                <w:sz w:val="24"/>
                <w:szCs w:val="24"/>
                <w:lang w:val="en-US"/>
              </w:rPr>
              <w:t xml:space="preserve">5) To exchange students with the other institution, in accordance with the annual </w:t>
            </w:r>
            <w:proofErr w:type="spellStart"/>
            <w:r>
              <w:rPr>
                <w:rFonts w:ascii="Arial Narrow" w:hAnsi="Arial Narrow"/>
                <w:sz w:val="24"/>
                <w:szCs w:val="24"/>
                <w:lang w:val="en-US"/>
              </w:rPr>
              <w:t>programmes</w:t>
            </w:r>
            <w:proofErr w:type="spellEnd"/>
            <w:r>
              <w:rPr>
                <w:rFonts w:ascii="Arial Narrow" w:hAnsi="Arial Narrow"/>
                <w:sz w:val="24"/>
                <w:szCs w:val="24"/>
                <w:lang w:val="en-US"/>
              </w:rPr>
              <w:t xml:space="preserve"> set out in article three, provided such </w:t>
            </w:r>
            <w:proofErr w:type="spellStart"/>
            <w:r>
              <w:rPr>
                <w:rFonts w:ascii="Arial Narrow" w:hAnsi="Arial Narrow"/>
                <w:sz w:val="24"/>
                <w:szCs w:val="24"/>
                <w:lang w:val="en-US"/>
              </w:rPr>
              <w:t>programmes</w:t>
            </w:r>
            <w:proofErr w:type="spellEnd"/>
            <w:r>
              <w:rPr>
                <w:rFonts w:ascii="Arial Narrow" w:hAnsi="Arial Narrow"/>
                <w:sz w:val="24"/>
                <w:szCs w:val="24"/>
                <w:lang w:val="en-US"/>
              </w:rPr>
              <w:t xml:space="preserve"> comply with the requirements that prevail in the receiving </w:t>
            </w:r>
            <w:r>
              <w:rPr>
                <w:rFonts w:ascii="Arial Narrow" w:hAnsi="Arial Narrow"/>
                <w:sz w:val="24"/>
                <w:szCs w:val="24"/>
                <w:lang w:val="en-US"/>
              </w:rPr>
              <w:lastRenderedPageBreak/>
              <w:t xml:space="preserve">institution. </w:t>
            </w:r>
            <w:r>
              <w:rPr>
                <w:rFonts w:ascii="Arial Narrow" w:hAnsi="Arial Narrow"/>
                <w:sz w:val="24"/>
                <w:szCs w:val="24"/>
                <w:lang w:val="en-GB"/>
              </w:rPr>
              <w:t>With respect to social security, such students shall be subject to the regulations in force in the receiving institution.</w:t>
            </w:r>
          </w:p>
          <w:p w14:paraId="4EC79D48" w14:textId="37095A1B" w:rsidR="0022777B" w:rsidRDefault="005B78AA">
            <w:pPr>
              <w:tabs>
                <w:tab w:val="left" w:pos="580"/>
                <w:tab w:val="right" w:pos="9072"/>
              </w:tabs>
              <w:spacing w:after="120"/>
              <w:ind w:left="580" w:firstLine="284"/>
              <w:jc w:val="both"/>
              <w:rPr>
                <w:rFonts w:ascii="Arial Narrow" w:hAnsi="Arial Narrow"/>
                <w:sz w:val="24"/>
                <w:szCs w:val="24"/>
                <w:lang w:val="en-US"/>
              </w:rPr>
            </w:pPr>
            <w:r>
              <w:rPr>
                <w:rFonts w:ascii="Arial Narrow" w:hAnsi="Arial Narrow"/>
                <w:sz w:val="24"/>
                <w:szCs w:val="24"/>
                <w:lang w:val="en-US"/>
              </w:rPr>
              <w:t xml:space="preserve">6) To diffuse as much as possible this agreement in both institutions in order to </w:t>
            </w:r>
            <w:proofErr w:type="spellStart"/>
            <w:r>
              <w:rPr>
                <w:rFonts w:ascii="Arial Narrow" w:hAnsi="Arial Narrow"/>
                <w:sz w:val="24"/>
                <w:szCs w:val="24"/>
                <w:lang w:val="en-US"/>
              </w:rPr>
              <w:t>favour</w:t>
            </w:r>
            <w:proofErr w:type="spellEnd"/>
            <w:r>
              <w:rPr>
                <w:rFonts w:ascii="Arial Narrow" w:hAnsi="Arial Narrow"/>
                <w:sz w:val="24"/>
                <w:szCs w:val="24"/>
                <w:lang w:val="en-US"/>
              </w:rPr>
              <w:t xml:space="preserve"> and extend the co-operation towards new fields</w:t>
            </w:r>
          </w:p>
          <w:p w14:paraId="5AE9BA55" w14:textId="77777777" w:rsidR="0022777B" w:rsidRPr="005B78AA" w:rsidRDefault="005B78AA">
            <w:pPr>
              <w:tabs>
                <w:tab w:val="right" w:pos="9072"/>
              </w:tabs>
              <w:spacing w:after="120"/>
              <w:ind w:left="284" w:firstLine="284"/>
              <w:jc w:val="both"/>
              <w:rPr>
                <w:lang w:val="en-GB"/>
              </w:rPr>
            </w:pPr>
            <w:r>
              <w:rPr>
                <w:rFonts w:ascii="Arial Narrow" w:hAnsi="Arial Narrow"/>
                <w:b/>
                <w:sz w:val="24"/>
                <w:szCs w:val="24"/>
                <w:lang w:val="en-GB"/>
              </w:rPr>
              <w:t xml:space="preserve">Article three. </w:t>
            </w:r>
            <w:r>
              <w:rPr>
                <w:rFonts w:ascii="Arial Narrow" w:hAnsi="Arial Narrow"/>
                <w:sz w:val="24"/>
                <w:szCs w:val="24"/>
                <w:lang w:val="en-GB"/>
              </w:rPr>
              <w:t>The specific programmes for collaboration should be annexed to this Agreement. The deans of Faculty or heads of departments concerned shall be authorised to sign the contents of the aforementioned annex on behalf of the Rector, who should have been notified previously.</w:t>
            </w:r>
          </w:p>
          <w:p w14:paraId="539E2D4A" w14:textId="77777777" w:rsidR="0022777B" w:rsidRPr="005B78AA" w:rsidRDefault="005B78AA">
            <w:pPr>
              <w:tabs>
                <w:tab w:val="right" w:pos="9072"/>
              </w:tabs>
              <w:ind w:left="294"/>
              <w:jc w:val="both"/>
              <w:rPr>
                <w:lang w:val="en-GB"/>
              </w:rPr>
            </w:pPr>
            <w:r>
              <w:rPr>
                <w:rFonts w:ascii="Arial Narrow" w:hAnsi="Arial Narrow"/>
                <w:b/>
                <w:sz w:val="24"/>
                <w:szCs w:val="24"/>
                <w:lang w:val="en-US"/>
              </w:rPr>
              <w:t xml:space="preserve">Article four. </w:t>
            </w:r>
            <w:r>
              <w:rPr>
                <w:rFonts w:ascii="Arial Narrow" w:hAnsi="Arial Narrow"/>
                <w:sz w:val="24"/>
                <w:lang w:val="en-US"/>
              </w:rPr>
              <w:t>A Joint Oversight Committee shall be created for the agreement, comprising two representatives from each party. It will meet when so requested by either party, and this meeting may take place via electronic means. The University of Zaragoza shall be represented by the Vice-Chancellor for Internationalization and Cooperation (or their chosen delegate) and by one of the proponents of the agreement (to be responsible for overseeing all activities).</w:t>
            </w:r>
          </w:p>
          <w:p w14:paraId="763C44A0" w14:textId="77777777" w:rsidR="0022777B" w:rsidRPr="005B78AA" w:rsidRDefault="005B78AA">
            <w:pPr>
              <w:pStyle w:val="Textoindependiente"/>
              <w:tabs>
                <w:tab w:val="clear" w:pos="0"/>
                <w:tab w:val="clear" w:pos="580"/>
                <w:tab w:val="left" w:pos="346"/>
              </w:tabs>
              <w:spacing w:after="120"/>
              <w:ind w:left="346"/>
              <w:rPr>
                <w:lang w:val="en-GB"/>
              </w:rPr>
            </w:pPr>
            <w:r>
              <w:rPr>
                <w:rFonts w:ascii="Arial Narrow" w:hAnsi="Arial Narrow"/>
                <w:sz w:val="24"/>
                <w:lang w:val="en-US"/>
              </w:rPr>
              <w:t>The annexes to the agreement may provide specific mechanisms through which to oversee the same.</w:t>
            </w:r>
          </w:p>
          <w:p w14:paraId="012198AD" w14:textId="77777777" w:rsidR="0022777B" w:rsidRPr="005B78AA" w:rsidRDefault="005B78AA">
            <w:pPr>
              <w:spacing w:after="120"/>
              <w:ind w:left="284" w:firstLine="284"/>
              <w:jc w:val="both"/>
              <w:rPr>
                <w:lang w:val="en-GB"/>
              </w:rPr>
            </w:pPr>
            <w:r>
              <w:rPr>
                <w:rFonts w:ascii="Arial Narrow" w:hAnsi="Arial Narrow"/>
                <w:b/>
                <w:sz w:val="24"/>
                <w:szCs w:val="24"/>
                <w:lang w:val="en-GB"/>
              </w:rPr>
              <w:t>Article five.</w:t>
            </w:r>
            <w:r>
              <w:rPr>
                <w:rFonts w:ascii="Arial Narrow" w:hAnsi="Arial Narrow"/>
                <w:bCs/>
                <w:sz w:val="24"/>
                <w:szCs w:val="24"/>
                <w:lang w:val="en-GB"/>
              </w:rPr>
              <w:t xml:space="preserve"> The university of origin must set up a system that provides each </w:t>
            </w:r>
            <w:r>
              <w:rPr>
                <w:rFonts w:ascii="Arial Narrow" w:hAnsi="Arial Narrow"/>
                <w:sz w:val="24"/>
                <w:szCs w:val="24"/>
                <w:lang w:val="en-US"/>
              </w:rPr>
              <w:t>participant of the mobility actions</w:t>
            </w:r>
            <w:r>
              <w:rPr>
                <w:rFonts w:ascii="Arial Narrow" w:hAnsi="Arial Narrow"/>
                <w:bCs/>
                <w:sz w:val="24"/>
                <w:szCs w:val="24"/>
                <w:lang w:val="en-GB"/>
              </w:rPr>
              <w:t xml:space="preserve"> with an insurance offering appropriate coverage for the host country, the activity of the participant and the duration of the stay. The participants must hold at least an accident, and a health insurance.  </w:t>
            </w:r>
          </w:p>
          <w:p w14:paraId="00EAE3B7" w14:textId="77777777" w:rsidR="0022777B" w:rsidRPr="005B78AA" w:rsidRDefault="005B78AA">
            <w:pPr>
              <w:tabs>
                <w:tab w:val="right" w:pos="9072"/>
              </w:tabs>
              <w:spacing w:after="120"/>
              <w:ind w:left="284" w:firstLine="284"/>
              <w:jc w:val="both"/>
              <w:rPr>
                <w:lang w:val="en-GB"/>
              </w:rPr>
            </w:pPr>
            <w:r>
              <w:rPr>
                <w:rFonts w:ascii="Arial Narrow" w:hAnsi="Arial Narrow"/>
                <w:b/>
                <w:sz w:val="24"/>
                <w:szCs w:val="24"/>
                <w:lang w:val="en-GB"/>
              </w:rPr>
              <w:t xml:space="preserve">Article six. </w:t>
            </w:r>
            <w:r>
              <w:rPr>
                <w:rFonts w:ascii="Arial Narrow" w:hAnsi="Arial Narrow"/>
                <w:sz w:val="24"/>
                <w:szCs w:val="24"/>
                <w:lang w:val="en-GB"/>
              </w:rPr>
              <w:t>Both universities shall endeavour to procure the necessary funding for the development of the aforementioned exchanges, to be charged to programmes carried out by institutions or organisations operating on a local, regional, national or international scale</w:t>
            </w:r>
          </w:p>
          <w:p w14:paraId="4E2EA62B" w14:textId="77777777" w:rsidR="0022777B" w:rsidRPr="005B78AA" w:rsidRDefault="005B78AA">
            <w:pPr>
              <w:tabs>
                <w:tab w:val="left" w:pos="-426"/>
                <w:tab w:val="right" w:pos="9072"/>
              </w:tabs>
              <w:spacing w:after="120"/>
              <w:ind w:left="284" w:firstLine="284"/>
              <w:jc w:val="both"/>
              <w:rPr>
                <w:lang w:val="en-GB"/>
              </w:rPr>
            </w:pPr>
            <w:r>
              <w:rPr>
                <w:rFonts w:ascii="Arial Narrow" w:hAnsi="Arial Narrow"/>
                <w:b/>
                <w:sz w:val="24"/>
                <w:szCs w:val="24"/>
                <w:lang w:val="en-GB"/>
              </w:rPr>
              <w:t xml:space="preserve">Article seven. </w:t>
            </w:r>
            <w:r>
              <w:rPr>
                <w:rFonts w:ascii="Arial Narrow" w:hAnsi="Arial Narrow"/>
                <w:bCs/>
                <w:sz w:val="24"/>
                <w:szCs w:val="24"/>
                <w:lang w:val="en-GB"/>
              </w:rPr>
              <w:t>This agreement shall take effect from the date of signature by both institutions</w:t>
            </w:r>
            <w:r>
              <w:rPr>
                <w:rFonts w:ascii="Arial Narrow" w:hAnsi="Arial Narrow"/>
                <w:sz w:val="24"/>
                <w:szCs w:val="24"/>
                <w:lang w:val="en-GB"/>
              </w:rPr>
              <w:t>.</w:t>
            </w:r>
          </w:p>
          <w:p w14:paraId="6EA997EB" w14:textId="77777777" w:rsidR="0022777B" w:rsidRPr="005B78AA" w:rsidRDefault="005B78AA">
            <w:pPr>
              <w:tabs>
                <w:tab w:val="right" w:pos="9072"/>
              </w:tabs>
              <w:spacing w:after="120"/>
              <w:ind w:left="284" w:firstLine="284"/>
              <w:jc w:val="both"/>
              <w:rPr>
                <w:lang w:val="en-GB"/>
              </w:rPr>
            </w:pPr>
            <w:r>
              <w:rPr>
                <w:rFonts w:ascii="Arial Narrow" w:hAnsi="Arial Narrow"/>
                <w:b/>
                <w:sz w:val="24"/>
                <w:szCs w:val="24"/>
                <w:lang w:val="en-GB"/>
              </w:rPr>
              <w:lastRenderedPageBreak/>
              <w:t xml:space="preserve">Article eight. </w:t>
            </w:r>
            <w:r>
              <w:rPr>
                <w:rFonts w:ascii="Arial Narrow" w:hAnsi="Arial Narrow"/>
                <w:sz w:val="24"/>
                <w:szCs w:val="24"/>
                <w:lang w:val="en-GB"/>
              </w:rPr>
              <w:t>This Agreement shall be valid for four years, up to the legal maximum, and may be extended by tacit renewal.</w:t>
            </w:r>
          </w:p>
          <w:p w14:paraId="7B361139" w14:textId="77777777" w:rsidR="0022777B" w:rsidRPr="005B78AA" w:rsidRDefault="005B78AA">
            <w:pPr>
              <w:tabs>
                <w:tab w:val="right" w:pos="9072"/>
              </w:tabs>
              <w:spacing w:after="120"/>
              <w:ind w:left="284" w:firstLine="284"/>
              <w:jc w:val="both"/>
              <w:rPr>
                <w:lang w:val="en-GB"/>
              </w:rPr>
            </w:pPr>
            <w:r>
              <w:rPr>
                <w:rFonts w:ascii="Arial Narrow" w:hAnsi="Arial Narrow"/>
                <w:b/>
                <w:sz w:val="24"/>
                <w:szCs w:val="24"/>
                <w:lang w:val="en-GB"/>
              </w:rPr>
              <w:t xml:space="preserve">Article nine. </w:t>
            </w:r>
            <w:r>
              <w:rPr>
                <w:rFonts w:ascii="Arial Narrow" w:hAnsi="Arial Narrow"/>
                <w:sz w:val="24"/>
                <w:szCs w:val="24"/>
                <w:lang w:val="en-GB"/>
              </w:rPr>
              <w:t xml:space="preserve">Three </w:t>
            </w:r>
            <w:proofErr w:type="spellStart"/>
            <w:r>
              <w:rPr>
                <w:rFonts w:ascii="Arial Narrow" w:hAnsi="Arial Narrow"/>
                <w:sz w:val="24"/>
                <w:szCs w:val="24"/>
                <w:lang w:val="en-GB"/>
              </w:rPr>
              <w:t>months notice</w:t>
            </w:r>
            <w:proofErr w:type="spellEnd"/>
            <w:r>
              <w:rPr>
                <w:rFonts w:ascii="Arial Narrow" w:hAnsi="Arial Narrow"/>
                <w:sz w:val="24"/>
                <w:szCs w:val="24"/>
                <w:lang w:val="en-GB"/>
              </w:rPr>
              <w:t xml:space="preserve"> of the wish to terminate this agreement may be given at any time by either one of the parties. However, this shall not prevent specific activities from being culminated, where these are already in progress.</w:t>
            </w:r>
          </w:p>
          <w:p w14:paraId="643FA57A" w14:textId="77777777" w:rsidR="0022777B" w:rsidRPr="005B78AA" w:rsidRDefault="005B78AA">
            <w:pPr>
              <w:tabs>
                <w:tab w:val="right" w:pos="9072"/>
              </w:tabs>
              <w:spacing w:after="120"/>
              <w:ind w:left="284" w:firstLine="284"/>
              <w:jc w:val="both"/>
              <w:rPr>
                <w:lang w:val="en-GB"/>
              </w:rPr>
            </w:pPr>
            <w:r>
              <w:rPr>
                <w:rFonts w:ascii="Arial Narrow" w:hAnsi="Arial Narrow"/>
                <w:b/>
                <w:sz w:val="24"/>
                <w:szCs w:val="24"/>
                <w:lang w:val="en-GB"/>
              </w:rPr>
              <w:t xml:space="preserve">Article ten. </w:t>
            </w:r>
            <w:r>
              <w:rPr>
                <w:rFonts w:ascii="Arial Narrow" w:hAnsi="Arial Narrow"/>
                <w:sz w:val="24"/>
                <w:szCs w:val="24"/>
                <w:lang w:val="en-GB"/>
              </w:rPr>
              <w:t>This agreement can be amended as agreed by both parts.</w:t>
            </w:r>
          </w:p>
          <w:p w14:paraId="78BC1734" w14:textId="77777777" w:rsidR="0022777B" w:rsidRPr="005B78AA" w:rsidRDefault="005B78AA">
            <w:pPr>
              <w:tabs>
                <w:tab w:val="right" w:pos="9072"/>
              </w:tabs>
              <w:spacing w:after="120"/>
              <w:ind w:left="284" w:firstLine="284"/>
              <w:jc w:val="both"/>
              <w:rPr>
                <w:lang w:val="en-GB"/>
              </w:rPr>
            </w:pPr>
            <w:r>
              <w:rPr>
                <w:rFonts w:ascii="Arial Narrow" w:hAnsi="Arial Narrow"/>
                <w:b/>
                <w:sz w:val="24"/>
                <w:szCs w:val="24"/>
                <w:lang w:val="en-GB"/>
              </w:rPr>
              <w:t xml:space="preserve">Article eleven. </w:t>
            </w:r>
            <w:r>
              <w:rPr>
                <w:rFonts w:ascii="Arial Narrow" w:hAnsi="Arial Narrow"/>
                <w:sz w:val="24"/>
                <w:szCs w:val="24"/>
                <w:lang w:val="en-GB"/>
              </w:rPr>
              <w:t>The heads of the educational and research units, faculties, schools, departments, institutes, centres, laboratories and services concerned shall each be responsible for implementing the provisions incumbent on them contained in this agreement.</w:t>
            </w:r>
          </w:p>
          <w:p w14:paraId="62D31695" w14:textId="77777777" w:rsidR="0022777B" w:rsidRPr="005B78AA" w:rsidRDefault="005B78AA">
            <w:pPr>
              <w:tabs>
                <w:tab w:val="left" w:pos="213"/>
                <w:tab w:val="right" w:pos="9072"/>
              </w:tabs>
              <w:spacing w:after="120"/>
              <w:ind w:left="284" w:firstLine="284"/>
              <w:jc w:val="both"/>
              <w:rPr>
                <w:lang w:val="en-GB"/>
              </w:rPr>
            </w:pPr>
            <w:r>
              <w:rPr>
                <w:rFonts w:ascii="Arial Narrow" w:hAnsi="Arial Narrow"/>
                <w:b/>
                <w:sz w:val="24"/>
                <w:szCs w:val="24"/>
                <w:lang w:val="en-GB"/>
              </w:rPr>
              <w:t xml:space="preserve">Article twelve. </w:t>
            </w:r>
            <w:r>
              <w:rPr>
                <w:rFonts w:ascii="Arial Narrow" w:hAnsi="Arial Narrow"/>
                <w:sz w:val="24"/>
                <w:szCs w:val="24"/>
                <w:lang w:val="en-GB"/>
              </w:rPr>
              <w:t>This agreement precludes all proceedings pertaining to legal claims.</w:t>
            </w:r>
          </w:p>
          <w:p w14:paraId="57163329" w14:textId="77777777" w:rsidR="0022777B" w:rsidRDefault="005B78AA">
            <w:pPr>
              <w:pStyle w:val="Sangradetextonormal"/>
              <w:tabs>
                <w:tab w:val="clear" w:pos="580"/>
              </w:tabs>
              <w:spacing w:before="0" w:after="120"/>
              <w:ind w:left="0" w:firstLine="284"/>
              <w:rPr>
                <w:rFonts w:ascii="Arial Narrow" w:hAnsi="Arial Narrow"/>
                <w:szCs w:val="24"/>
              </w:rPr>
            </w:pPr>
            <w:r>
              <w:rPr>
                <w:rFonts w:ascii="Arial Narrow" w:hAnsi="Arial Narrow"/>
                <w:szCs w:val="24"/>
              </w:rPr>
              <w:t>And, as proof of consent to the stipulations laid down herein, this collaboration agreement is signed in the place and on the date indicated herein below.</w:t>
            </w:r>
          </w:p>
          <w:p w14:paraId="09B58E5B" w14:textId="77777777" w:rsidR="0022777B" w:rsidRDefault="0022777B">
            <w:pPr>
              <w:pStyle w:val="Encabezado"/>
              <w:spacing w:after="120"/>
              <w:rPr>
                <w:rFonts w:ascii="Arial Narrow" w:hAnsi="Arial Narrow"/>
                <w:sz w:val="24"/>
                <w:szCs w:val="24"/>
                <w:lang w:val="en-GB"/>
              </w:rPr>
            </w:pPr>
          </w:p>
        </w:tc>
      </w:tr>
      <w:tr w:rsidR="0022777B" w14:paraId="2B42BBD1" w14:textId="77777777">
        <w:trPr>
          <w:trHeight w:val="1413"/>
          <w:jc w:val="center"/>
        </w:trPr>
        <w:tc>
          <w:tcPr>
            <w:tcW w:w="4676" w:type="dxa"/>
            <w:shd w:val="clear" w:color="auto" w:fill="auto"/>
            <w:tcMar>
              <w:top w:w="0" w:type="dxa"/>
              <w:left w:w="70" w:type="dxa"/>
              <w:bottom w:w="0" w:type="dxa"/>
              <w:right w:w="70" w:type="dxa"/>
            </w:tcMar>
          </w:tcPr>
          <w:p w14:paraId="75FBEAE8" w14:textId="77777777" w:rsidR="0022777B" w:rsidRDefault="005B78AA">
            <w:pPr>
              <w:tabs>
                <w:tab w:val="left" w:pos="20"/>
                <w:tab w:val="left" w:pos="80"/>
                <w:tab w:val="left" w:pos="2060"/>
                <w:tab w:val="left" w:leader="dot" w:pos="3460"/>
                <w:tab w:val="left" w:pos="4680"/>
                <w:tab w:val="left" w:leader="dot" w:pos="5940"/>
                <w:tab w:val="left" w:pos="6740"/>
                <w:tab w:val="left" w:leader="dot" w:pos="8020"/>
                <w:tab w:val="right" w:pos="9072"/>
              </w:tabs>
              <w:spacing w:after="120"/>
              <w:jc w:val="center"/>
              <w:rPr>
                <w:rFonts w:ascii="Arial Narrow" w:hAnsi="Arial Narrow"/>
                <w:sz w:val="24"/>
                <w:szCs w:val="24"/>
              </w:rPr>
            </w:pPr>
            <w:r>
              <w:rPr>
                <w:rFonts w:ascii="Arial Narrow" w:hAnsi="Arial Narrow"/>
                <w:sz w:val="24"/>
                <w:szCs w:val="24"/>
              </w:rPr>
              <w:lastRenderedPageBreak/>
              <w:t xml:space="preserve">En Zaragoza, a     </w:t>
            </w:r>
            <w:proofErr w:type="spellStart"/>
            <w:r>
              <w:rPr>
                <w:rFonts w:ascii="Arial Narrow" w:hAnsi="Arial Narrow"/>
                <w:sz w:val="24"/>
                <w:szCs w:val="24"/>
              </w:rPr>
              <w:t>de</w:t>
            </w:r>
            <w:proofErr w:type="spellEnd"/>
            <w:r>
              <w:rPr>
                <w:rFonts w:ascii="Arial Narrow" w:hAnsi="Arial Narrow"/>
                <w:sz w:val="24"/>
                <w:szCs w:val="24"/>
              </w:rPr>
              <w:t xml:space="preserve">            </w:t>
            </w:r>
            <w:proofErr w:type="spellStart"/>
            <w:r>
              <w:rPr>
                <w:rFonts w:ascii="Arial Narrow" w:hAnsi="Arial Narrow"/>
                <w:sz w:val="24"/>
                <w:szCs w:val="24"/>
              </w:rPr>
              <w:t>de</w:t>
            </w:r>
            <w:proofErr w:type="spellEnd"/>
            <w:r>
              <w:rPr>
                <w:rFonts w:ascii="Arial Narrow" w:hAnsi="Arial Narrow"/>
                <w:sz w:val="24"/>
                <w:szCs w:val="24"/>
              </w:rPr>
              <w:t xml:space="preserve"> 20 </w:t>
            </w:r>
          </w:p>
          <w:p w14:paraId="5C6FBF97" w14:textId="4B1692BE" w:rsidR="0022777B" w:rsidRDefault="00D03BFD">
            <w:pPr>
              <w:tabs>
                <w:tab w:val="left" w:pos="20"/>
                <w:tab w:val="left" w:pos="80"/>
                <w:tab w:val="left" w:pos="2060"/>
                <w:tab w:val="left" w:leader="dot" w:pos="3460"/>
                <w:tab w:val="left" w:pos="4680"/>
                <w:tab w:val="left" w:leader="dot" w:pos="5940"/>
                <w:tab w:val="left" w:pos="6740"/>
                <w:tab w:val="left" w:leader="dot" w:pos="8020"/>
                <w:tab w:val="right" w:pos="9072"/>
              </w:tabs>
              <w:spacing w:after="120"/>
              <w:jc w:val="center"/>
              <w:rPr>
                <w:rFonts w:ascii="Arial Narrow" w:hAnsi="Arial Narrow"/>
                <w:sz w:val="24"/>
                <w:szCs w:val="24"/>
              </w:rPr>
            </w:pPr>
            <w:r>
              <w:rPr>
                <w:rFonts w:ascii="Arial Narrow" w:hAnsi="Arial Narrow"/>
                <w:sz w:val="24"/>
                <w:szCs w:val="24"/>
              </w:rPr>
              <w:t>LA</w:t>
            </w:r>
            <w:r w:rsidR="005B78AA">
              <w:rPr>
                <w:rFonts w:ascii="Arial Narrow" w:hAnsi="Arial Narrow"/>
                <w:sz w:val="24"/>
                <w:szCs w:val="24"/>
              </w:rPr>
              <w:t xml:space="preserve"> RECTOR</w:t>
            </w:r>
            <w:r>
              <w:rPr>
                <w:rFonts w:ascii="Arial Narrow" w:hAnsi="Arial Narrow"/>
                <w:sz w:val="24"/>
                <w:szCs w:val="24"/>
              </w:rPr>
              <w:t>A</w:t>
            </w:r>
            <w:r w:rsidR="005B78AA">
              <w:rPr>
                <w:rFonts w:ascii="Arial Narrow" w:hAnsi="Arial Narrow"/>
                <w:sz w:val="24"/>
                <w:szCs w:val="24"/>
              </w:rPr>
              <w:t xml:space="preserve"> DE LA UNIVERSIDAD DE ZARAGOZA</w:t>
            </w:r>
          </w:p>
          <w:p w14:paraId="4615E0B1" w14:textId="77777777" w:rsidR="0022777B" w:rsidRDefault="0022777B">
            <w:pPr>
              <w:tabs>
                <w:tab w:val="left" w:pos="20"/>
                <w:tab w:val="left" w:pos="80"/>
                <w:tab w:val="left" w:pos="2060"/>
                <w:tab w:val="left" w:leader="dot" w:pos="3460"/>
                <w:tab w:val="left" w:pos="4680"/>
                <w:tab w:val="left" w:leader="dot" w:pos="5940"/>
                <w:tab w:val="left" w:pos="6740"/>
                <w:tab w:val="left" w:leader="dot" w:pos="8020"/>
                <w:tab w:val="right" w:pos="9072"/>
              </w:tabs>
              <w:jc w:val="center"/>
              <w:rPr>
                <w:rFonts w:ascii="Arial Narrow" w:hAnsi="Arial Narrow"/>
                <w:sz w:val="24"/>
                <w:szCs w:val="24"/>
              </w:rPr>
            </w:pPr>
          </w:p>
          <w:p w14:paraId="5059C22A" w14:textId="13993AA8" w:rsidR="0022777B" w:rsidRDefault="0022777B">
            <w:pPr>
              <w:tabs>
                <w:tab w:val="left" w:pos="20"/>
                <w:tab w:val="left" w:pos="80"/>
                <w:tab w:val="left" w:pos="2060"/>
                <w:tab w:val="left" w:leader="dot" w:pos="3460"/>
                <w:tab w:val="left" w:pos="4680"/>
                <w:tab w:val="left" w:leader="dot" w:pos="5940"/>
                <w:tab w:val="left" w:pos="6740"/>
                <w:tab w:val="left" w:leader="dot" w:pos="8020"/>
                <w:tab w:val="right" w:pos="9072"/>
              </w:tabs>
              <w:jc w:val="center"/>
              <w:rPr>
                <w:rFonts w:ascii="Arial Narrow" w:hAnsi="Arial Narrow"/>
                <w:sz w:val="24"/>
                <w:szCs w:val="24"/>
              </w:rPr>
            </w:pPr>
          </w:p>
          <w:p w14:paraId="786C016A" w14:textId="627F3D29" w:rsidR="00D03BFD" w:rsidRDefault="00D03BFD">
            <w:pPr>
              <w:tabs>
                <w:tab w:val="left" w:pos="20"/>
                <w:tab w:val="left" w:pos="80"/>
                <w:tab w:val="left" w:pos="2060"/>
                <w:tab w:val="left" w:leader="dot" w:pos="3460"/>
                <w:tab w:val="left" w:pos="4680"/>
                <w:tab w:val="left" w:leader="dot" w:pos="5940"/>
                <w:tab w:val="left" w:pos="6740"/>
                <w:tab w:val="left" w:leader="dot" w:pos="8020"/>
                <w:tab w:val="right" w:pos="9072"/>
              </w:tabs>
              <w:jc w:val="center"/>
              <w:rPr>
                <w:rFonts w:ascii="Arial Narrow" w:hAnsi="Arial Narrow"/>
                <w:sz w:val="24"/>
                <w:szCs w:val="24"/>
              </w:rPr>
            </w:pPr>
          </w:p>
          <w:p w14:paraId="465A3F43" w14:textId="77777777" w:rsidR="00D03BFD" w:rsidRDefault="00D03BFD">
            <w:pPr>
              <w:tabs>
                <w:tab w:val="left" w:pos="20"/>
                <w:tab w:val="left" w:pos="80"/>
                <w:tab w:val="left" w:pos="2060"/>
                <w:tab w:val="left" w:leader="dot" w:pos="3460"/>
                <w:tab w:val="left" w:pos="4680"/>
                <w:tab w:val="left" w:leader="dot" w:pos="5940"/>
                <w:tab w:val="left" w:pos="6740"/>
                <w:tab w:val="left" w:leader="dot" w:pos="8020"/>
                <w:tab w:val="right" w:pos="9072"/>
              </w:tabs>
              <w:jc w:val="center"/>
              <w:rPr>
                <w:rFonts w:ascii="Arial Narrow" w:hAnsi="Arial Narrow"/>
                <w:sz w:val="24"/>
                <w:szCs w:val="24"/>
              </w:rPr>
            </w:pPr>
          </w:p>
          <w:p w14:paraId="1E7A9343" w14:textId="77777777" w:rsidR="0022777B" w:rsidRDefault="0022777B">
            <w:pPr>
              <w:tabs>
                <w:tab w:val="left" w:pos="20"/>
                <w:tab w:val="left" w:pos="80"/>
                <w:tab w:val="left" w:pos="2060"/>
                <w:tab w:val="left" w:leader="dot" w:pos="3460"/>
                <w:tab w:val="left" w:pos="4680"/>
                <w:tab w:val="left" w:leader="dot" w:pos="5940"/>
                <w:tab w:val="left" w:pos="6740"/>
                <w:tab w:val="left" w:leader="dot" w:pos="8020"/>
                <w:tab w:val="right" w:pos="9072"/>
              </w:tabs>
              <w:jc w:val="center"/>
              <w:rPr>
                <w:rFonts w:ascii="Arial Narrow" w:hAnsi="Arial Narrow"/>
                <w:sz w:val="24"/>
                <w:szCs w:val="24"/>
              </w:rPr>
            </w:pPr>
          </w:p>
          <w:p w14:paraId="5F702830" w14:textId="682D6616" w:rsidR="0022777B" w:rsidRDefault="005B78AA">
            <w:pPr>
              <w:tabs>
                <w:tab w:val="left" w:pos="20"/>
                <w:tab w:val="left" w:pos="80"/>
                <w:tab w:val="left" w:pos="2060"/>
                <w:tab w:val="left" w:leader="dot" w:pos="3460"/>
                <w:tab w:val="left" w:pos="4680"/>
                <w:tab w:val="left" w:leader="dot" w:pos="5940"/>
                <w:tab w:val="left" w:pos="6740"/>
                <w:tab w:val="left" w:leader="dot" w:pos="8020"/>
                <w:tab w:val="right" w:pos="9072"/>
              </w:tabs>
              <w:spacing w:after="120"/>
              <w:jc w:val="center"/>
              <w:rPr>
                <w:rFonts w:ascii="Arial Narrow" w:hAnsi="Arial Narrow"/>
                <w:sz w:val="24"/>
                <w:szCs w:val="24"/>
              </w:rPr>
            </w:pPr>
            <w:r>
              <w:rPr>
                <w:rFonts w:ascii="Arial Narrow" w:hAnsi="Arial Narrow"/>
                <w:sz w:val="24"/>
                <w:szCs w:val="24"/>
              </w:rPr>
              <w:t xml:space="preserve">Fdo.: </w:t>
            </w:r>
            <w:r w:rsidR="00D03BFD">
              <w:rPr>
                <w:rFonts w:ascii="Arial Narrow" w:hAnsi="Arial Narrow"/>
                <w:sz w:val="24"/>
                <w:szCs w:val="24"/>
              </w:rPr>
              <w:t>Rosa María Bolea Bailo</w:t>
            </w:r>
          </w:p>
          <w:p w14:paraId="6CC291C7" w14:textId="77777777" w:rsidR="0022777B" w:rsidRDefault="0022777B">
            <w:pPr>
              <w:tabs>
                <w:tab w:val="left" w:pos="20"/>
                <w:tab w:val="left" w:pos="80"/>
                <w:tab w:val="left" w:pos="2060"/>
                <w:tab w:val="left" w:leader="dot" w:pos="3460"/>
                <w:tab w:val="left" w:pos="4680"/>
                <w:tab w:val="left" w:leader="dot" w:pos="5940"/>
                <w:tab w:val="left" w:pos="6740"/>
                <w:tab w:val="left" w:leader="dot" w:pos="8020"/>
                <w:tab w:val="right" w:pos="9072"/>
              </w:tabs>
              <w:spacing w:after="120"/>
              <w:jc w:val="center"/>
              <w:rPr>
                <w:rFonts w:ascii="Arial Narrow" w:hAnsi="Arial Narrow"/>
                <w:sz w:val="24"/>
                <w:szCs w:val="24"/>
              </w:rPr>
            </w:pPr>
          </w:p>
        </w:tc>
        <w:tc>
          <w:tcPr>
            <w:tcW w:w="579" w:type="dxa"/>
            <w:shd w:val="clear" w:color="auto" w:fill="auto"/>
            <w:tcMar>
              <w:top w:w="0" w:type="dxa"/>
              <w:left w:w="70" w:type="dxa"/>
              <w:bottom w:w="0" w:type="dxa"/>
              <w:right w:w="70" w:type="dxa"/>
            </w:tcMar>
          </w:tcPr>
          <w:p w14:paraId="7F5F5F0C" w14:textId="77777777" w:rsidR="0022777B" w:rsidRDefault="0022777B">
            <w:pPr>
              <w:tabs>
                <w:tab w:val="left" w:pos="20"/>
                <w:tab w:val="left" w:pos="80"/>
                <w:tab w:val="left" w:pos="2060"/>
                <w:tab w:val="left" w:pos="3390"/>
                <w:tab w:val="left" w:leader="dot" w:pos="3460"/>
                <w:tab w:val="left" w:pos="4680"/>
                <w:tab w:val="left" w:leader="dot" w:pos="5940"/>
                <w:tab w:val="left" w:pos="6740"/>
                <w:tab w:val="left" w:leader="dot" w:pos="8020"/>
                <w:tab w:val="right" w:pos="9072"/>
              </w:tabs>
              <w:jc w:val="center"/>
              <w:rPr>
                <w:rFonts w:ascii="Arial Narrow" w:hAnsi="Arial Narrow"/>
                <w:sz w:val="24"/>
                <w:szCs w:val="24"/>
              </w:rPr>
            </w:pPr>
          </w:p>
        </w:tc>
        <w:tc>
          <w:tcPr>
            <w:tcW w:w="4564" w:type="dxa"/>
            <w:shd w:val="clear" w:color="auto" w:fill="auto"/>
            <w:tcMar>
              <w:top w:w="0" w:type="dxa"/>
              <w:left w:w="70" w:type="dxa"/>
              <w:bottom w:w="0" w:type="dxa"/>
              <w:right w:w="70" w:type="dxa"/>
            </w:tcMar>
          </w:tcPr>
          <w:p w14:paraId="08CE54F6" w14:textId="77777777" w:rsidR="0022777B" w:rsidRDefault="005B78AA">
            <w:pPr>
              <w:tabs>
                <w:tab w:val="left" w:pos="20"/>
                <w:tab w:val="left" w:pos="80"/>
                <w:tab w:val="left" w:pos="2060"/>
                <w:tab w:val="left" w:leader="dot" w:pos="3460"/>
                <w:tab w:val="left" w:pos="4680"/>
                <w:tab w:val="left" w:leader="dot" w:pos="5940"/>
                <w:tab w:val="left" w:pos="6740"/>
                <w:tab w:val="left" w:leader="dot" w:pos="8020"/>
                <w:tab w:val="right" w:pos="9072"/>
              </w:tabs>
              <w:spacing w:after="120"/>
              <w:jc w:val="center"/>
              <w:rPr>
                <w:rFonts w:ascii="Arial Narrow" w:hAnsi="Arial Narrow"/>
                <w:sz w:val="24"/>
                <w:szCs w:val="24"/>
              </w:rPr>
            </w:pPr>
            <w:r>
              <w:rPr>
                <w:rFonts w:ascii="Arial Narrow" w:hAnsi="Arial Narrow"/>
                <w:sz w:val="24"/>
                <w:szCs w:val="24"/>
              </w:rPr>
              <w:t xml:space="preserve">In              </w:t>
            </w:r>
            <w:proofErr w:type="gramStart"/>
            <w:r>
              <w:rPr>
                <w:rFonts w:ascii="Arial Narrow" w:hAnsi="Arial Narrow"/>
                <w:sz w:val="24"/>
                <w:szCs w:val="24"/>
              </w:rPr>
              <w:t xml:space="preserve">  ,</w:t>
            </w:r>
            <w:proofErr w:type="gramEnd"/>
            <w:r>
              <w:rPr>
                <w:rFonts w:ascii="Arial Narrow" w:hAnsi="Arial Narrow"/>
                <w:sz w:val="24"/>
                <w:szCs w:val="24"/>
              </w:rPr>
              <w:t xml:space="preserve"> a     </w:t>
            </w:r>
            <w:proofErr w:type="spellStart"/>
            <w:r>
              <w:rPr>
                <w:rFonts w:ascii="Arial Narrow" w:hAnsi="Arial Narrow"/>
                <w:sz w:val="24"/>
                <w:szCs w:val="24"/>
              </w:rPr>
              <w:t>de</w:t>
            </w:r>
            <w:proofErr w:type="spellEnd"/>
            <w:r>
              <w:rPr>
                <w:rFonts w:ascii="Arial Narrow" w:hAnsi="Arial Narrow"/>
                <w:sz w:val="24"/>
                <w:szCs w:val="24"/>
              </w:rPr>
              <w:t xml:space="preserve">            de 20 </w:t>
            </w:r>
          </w:p>
          <w:p w14:paraId="6E9E0FBF" w14:textId="77777777" w:rsidR="0022777B" w:rsidRDefault="005B78AA">
            <w:pPr>
              <w:tabs>
                <w:tab w:val="left" w:pos="20"/>
                <w:tab w:val="left" w:pos="80"/>
                <w:tab w:val="left" w:pos="2060"/>
                <w:tab w:val="left" w:leader="dot" w:pos="3460"/>
                <w:tab w:val="left" w:pos="4680"/>
                <w:tab w:val="left" w:leader="dot" w:pos="5940"/>
                <w:tab w:val="left" w:pos="6740"/>
                <w:tab w:val="left" w:leader="dot" w:pos="8020"/>
                <w:tab w:val="right" w:pos="9072"/>
              </w:tabs>
              <w:spacing w:after="120"/>
              <w:jc w:val="center"/>
              <w:rPr>
                <w:rFonts w:ascii="Arial Narrow" w:hAnsi="Arial Narrow"/>
                <w:sz w:val="24"/>
                <w:szCs w:val="24"/>
              </w:rPr>
            </w:pPr>
            <w:r>
              <w:rPr>
                <w:rFonts w:ascii="Arial Narrow" w:hAnsi="Arial Narrow"/>
                <w:sz w:val="24"/>
                <w:szCs w:val="24"/>
              </w:rPr>
              <w:t>PRESIDENT/RECTOR</w:t>
            </w:r>
          </w:p>
          <w:p w14:paraId="40CEFCEF" w14:textId="77777777" w:rsidR="0022777B" w:rsidRDefault="0022777B">
            <w:pPr>
              <w:tabs>
                <w:tab w:val="left" w:pos="20"/>
                <w:tab w:val="left" w:pos="80"/>
                <w:tab w:val="left" w:pos="2060"/>
                <w:tab w:val="left" w:leader="dot" w:pos="3460"/>
                <w:tab w:val="left" w:pos="4680"/>
                <w:tab w:val="left" w:leader="dot" w:pos="5940"/>
                <w:tab w:val="left" w:pos="6740"/>
                <w:tab w:val="left" w:leader="dot" w:pos="8020"/>
                <w:tab w:val="right" w:pos="9072"/>
              </w:tabs>
              <w:spacing w:after="120"/>
              <w:jc w:val="center"/>
              <w:rPr>
                <w:rFonts w:ascii="Arial Narrow" w:hAnsi="Arial Narrow"/>
                <w:sz w:val="24"/>
                <w:szCs w:val="24"/>
              </w:rPr>
            </w:pPr>
          </w:p>
          <w:p w14:paraId="5FCA420D" w14:textId="77777777" w:rsidR="0022777B" w:rsidRDefault="0022777B">
            <w:pPr>
              <w:tabs>
                <w:tab w:val="left" w:pos="20"/>
                <w:tab w:val="left" w:pos="80"/>
                <w:tab w:val="left" w:pos="2060"/>
                <w:tab w:val="left" w:leader="dot" w:pos="3460"/>
                <w:tab w:val="left" w:pos="4680"/>
                <w:tab w:val="left" w:leader="dot" w:pos="5940"/>
                <w:tab w:val="left" w:pos="6740"/>
                <w:tab w:val="left" w:leader="dot" w:pos="8020"/>
                <w:tab w:val="right" w:pos="9072"/>
              </w:tabs>
              <w:spacing w:after="120"/>
              <w:jc w:val="center"/>
              <w:rPr>
                <w:rFonts w:ascii="Arial Narrow" w:hAnsi="Arial Narrow"/>
                <w:sz w:val="24"/>
                <w:szCs w:val="24"/>
              </w:rPr>
            </w:pPr>
          </w:p>
          <w:p w14:paraId="6D54D5C5" w14:textId="77777777" w:rsidR="0022777B" w:rsidRDefault="0022777B">
            <w:pPr>
              <w:tabs>
                <w:tab w:val="left" w:pos="20"/>
                <w:tab w:val="left" w:pos="80"/>
                <w:tab w:val="left" w:pos="2060"/>
                <w:tab w:val="left" w:leader="dot" w:pos="3460"/>
                <w:tab w:val="left" w:pos="4680"/>
                <w:tab w:val="left" w:leader="dot" w:pos="5940"/>
                <w:tab w:val="left" w:pos="6740"/>
                <w:tab w:val="left" w:leader="dot" w:pos="8020"/>
                <w:tab w:val="right" w:pos="9072"/>
              </w:tabs>
              <w:spacing w:after="120"/>
              <w:jc w:val="center"/>
              <w:rPr>
                <w:rFonts w:ascii="Arial Narrow" w:hAnsi="Arial Narrow"/>
                <w:sz w:val="24"/>
                <w:szCs w:val="24"/>
              </w:rPr>
            </w:pPr>
          </w:p>
          <w:p w14:paraId="6A99D9BB" w14:textId="77777777" w:rsidR="0022777B" w:rsidRDefault="0022777B">
            <w:pPr>
              <w:tabs>
                <w:tab w:val="left" w:pos="20"/>
                <w:tab w:val="left" w:pos="80"/>
                <w:tab w:val="left" w:pos="2060"/>
                <w:tab w:val="left" w:leader="dot" w:pos="3460"/>
                <w:tab w:val="left" w:pos="4680"/>
                <w:tab w:val="left" w:leader="dot" w:pos="5940"/>
                <w:tab w:val="left" w:pos="6740"/>
                <w:tab w:val="left" w:leader="dot" w:pos="8020"/>
                <w:tab w:val="right" w:pos="9072"/>
              </w:tabs>
              <w:spacing w:after="120"/>
              <w:jc w:val="center"/>
              <w:rPr>
                <w:rFonts w:ascii="Arial Narrow" w:hAnsi="Arial Narrow"/>
                <w:sz w:val="24"/>
                <w:szCs w:val="24"/>
              </w:rPr>
            </w:pPr>
          </w:p>
        </w:tc>
      </w:tr>
    </w:tbl>
    <w:p w14:paraId="3A2C1572" w14:textId="77777777" w:rsidR="0022777B" w:rsidRDefault="005B78AA">
      <w:pPr>
        <w:tabs>
          <w:tab w:val="left" w:pos="20"/>
          <w:tab w:val="right" w:pos="9072"/>
        </w:tabs>
        <w:jc w:val="both"/>
      </w:pP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p>
    <w:sectPr w:rsidR="0022777B">
      <w:headerReference w:type="even" r:id="rId6"/>
      <w:headerReference w:type="default" r:id="rId7"/>
      <w:footerReference w:type="even" r:id="rId8"/>
      <w:footerReference w:type="default" r:id="rId9"/>
      <w:headerReference w:type="first" r:id="rId10"/>
      <w:footerReference w:type="first" r:id="rId11"/>
      <w:pgSz w:w="11909" w:h="16834"/>
      <w:pgMar w:top="1701" w:right="1701" w:bottom="1701" w:left="1701" w:header="720"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A9B65" w14:textId="77777777" w:rsidR="00B14643" w:rsidRDefault="00B14643">
      <w:r>
        <w:separator/>
      </w:r>
    </w:p>
  </w:endnote>
  <w:endnote w:type="continuationSeparator" w:id="0">
    <w:p w14:paraId="6B47D6A9" w14:textId="77777777" w:rsidR="00B14643" w:rsidRDefault="00B14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718FF" w14:textId="77777777" w:rsidR="000B58C3" w:rsidRDefault="000B58C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175E4" w14:textId="77777777" w:rsidR="00296816" w:rsidRDefault="005B78AA">
    <w:pPr>
      <w:pStyle w:val="Piedepgina"/>
      <w:tabs>
        <w:tab w:val="clear" w:pos="8504"/>
      </w:tabs>
      <w:ind w:right="-991"/>
      <w:jc w:val="right"/>
    </w:pPr>
    <w:proofErr w:type="spellStart"/>
    <w:r>
      <w:rPr>
        <w:rStyle w:val="Nmerodepgina"/>
        <w:lang w:val="en-GB"/>
      </w:rPr>
      <w:t>Convenio</w:t>
    </w:r>
    <w:proofErr w:type="spellEnd"/>
    <w:r>
      <w:rPr>
        <w:rStyle w:val="Nmerodepgina"/>
        <w:lang w:val="en-GB"/>
      </w:rPr>
      <w:t xml:space="preserve">/Agreement Pg. </w:t>
    </w:r>
    <w:r>
      <w:rPr>
        <w:rStyle w:val="Nmerodepgina"/>
        <w:lang w:val="en-GB"/>
      </w:rPr>
      <w:fldChar w:fldCharType="begin"/>
    </w:r>
    <w:r>
      <w:rPr>
        <w:rStyle w:val="Nmerodepgina"/>
        <w:lang w:val="en-GB"/>
      </w:rPr>
      <w:instrText xml:space="preserve"> PAGE </w:instrText>
    </w:r>
    <w:r>
      <w:rPr>
        <w:rStyle w:val="Nmerodepgina"/>
        <w:lang w:val="en-GB"/>
      </w:rPr>
      <w:fldChar w:fldCharType="separate"/>
    </w:r>
    <w:r>
      <w:rPr>
        <w:rStyle w:val="Nmerodepgina"/>
        <w:lang w:val="en-GB"/>
      </w:rPr>
      <w:t>4</w:t>
    </w:r>
    <w:r>
      <w:rPr>
        <w:rStyle w:val="Nmerodepgina"/>
        <w:lang w:val="en-GB"/>
      </w:rPr>
      <w:fldChar w:fldCharType="end"/>
    </w:r>
    <w:r>
      <w:rPr>
        <w:rStyle w:val="Nmerodepgina"/>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CBC26" w14:textId="77777777" w:rsidR="00296816" w:rsidRDefault="005B78AA">
    <w:pPr>
      <w:pStyle w:val="Piedepgina"/>
      <w:tabs>
        <w:tab w:val="clear" w:pos="8504"/>
        <w:tab w:val="right" w:pos="9781"/>
      </w:tabs>
      <w:ind w:right="-991"/>
      <w:jc w:val="right"/>
    </w:pPr>
    <w:bookmarkStart w:id="1" w:name="OLE_LINK1"/>
    <w:bookmarkStart w:id="2" w:name="OLE_LINK2"/>
    <w:bookmarkStart w:id="3" w:name="_Hlk266257701"/>
    <w:proofErr w:type="spellStart"/>
    <w:r>
      <w:rPr>
        <w:rStyle w:val="Nmerodepgina"/>
        <w:lang w:val="en-GB"/>
      </w:rPr>
      <w:t>Convenio</w:t>
    </w:r>
    <w:proofErr w:type="spellEnd"/>
    <w:r>
      <w:rPr>
        <w:rStyle w:val="Nmerodepgina"/>
        <w:lang w:val="en-GB"/>
      </w:rPr>
      <w:t xml:space="preserve">/Agreement Pg. </w:t>
    </w:r>
    <w:r>
      <w:rPr>
        <w:rStyle w:val="Nmerodepgina"/>
        <w:lang w:val="en-GB"/>
      </w:rPr>
      <w:fldChar w:fldCharType="begin"/>
    </w:r>
    <w:r>
      <w:rPr>
        <w:rStyle w:val="Nmerodepgina"/>
        <w:lang w:val="en-GB"/>
      </w:rPr>
      <w:instrText xml:space="preserve"> PAGE </w:instrText>
    </w:r>
    <w:r>
      <w:rPr>
        <w:rStyle w:val="Nmerodepgina"/>
        <w:lang w:val="en-GB"/>
      </w:rPr>
      <w:fldChar w:fldCharType="separate"/>
    </w:r>
    <w:r>
      <w:rPr>
        <w:rStyle w:val="Nmerodepgina"/>
        <w:lang w:val="en-GB"/>
      </w:rPr>
      <w:t>1</w:t>
    </w:r>
    <w:r>
      <w:rPr>
        <w:rStyle w:val="Nmerodepgina"/>
        <w:lang w:val="en-GB"/>
      </w:rPr>
      <w:fldChar w:fldCharType="end"/>
    </w:r>
    <w:r>
      <w:rPr>
        <w:rStyle w:val="Nmerodepgina"/>
      </w:rPr>
      <w:t>/4</w:t>
    </w:r>
    <w:bookmarkEnd w:id="1"/>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790DE" w14:textId="77777777" w:rsidR="00B14643" w:rsidRDefault="00B14643">
      <w:r>
        <w:rPr>
          <w:color w:val="000000"/>
        </w:rPr>
        <w:separator/>
      </w:r>
    </w:p>
  </w:footnote>
  <w:footnote w:type="continuationSeparator" w:id="0">
    <w:p w14:paraId="6435B7E7" w14:textId="77777777" w:rsidR="00B14643" w:rsidRDefault="00B146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C4F54" w14:textId="77777777" w:rsidR="000B58C3" w:rsidRDefault="000B58C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EE469" w14:textId="77777777" w:rsidR="00296816" w:rsidRDefault="000B58C3">
    <w:pPr>
      <w:pStyle w:val="Encabezado"/>
      <w:tabs>
        <w:tab w:val="clear" w:pos="8504"/>
      </w:tabs>
      <w:ind w:left="-709" w:right="-56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Layout w:type="fixed"/>
      <w:tblCellMar>
        <w:left w:w="10" w:type="dxa"/>
        <w:right w:w="10" w:type="dxa"/>
      </w:tblCellMar>
      <w:tblLook w:val="04A0" w:firstRow="1" w:lastRow="0" w:firstColumn="1" w:lastColumn="0" w:noHBand="0" w:noVBand="1"/>
    </w:tblPr>
    <w:tblGrid>
      <w:gridCol w:w="4712"/>
      <w:gridCol w:w="580"/>
      <w:gridCol w:w="4489"/>
    </w:tblGrid>
    <w:tr w:rsidR="00296816" w14:paraId="065F1C52" w14:textId="77777777">
      <w:trPr>
        <w:jc w:val="center"/>
      </w:trPr>
      <w:tc>
        <w:tcPr>
          <w:tcW w:w="4712" w:type="dxa"/>
          <w:shd w:val="clear" w:color="auto" w:fill="auto"/>
          <w:tcMar>
            <w:top w:w="0" w:type="dxa"/>
            <w:left w:w="70" w:type="dxa"/>
            <w:bottom w:w="0" w:type="dxa"/>
            <w:right w:w="70" w:type="dxa"/>
          </w:tcMar>
        </w:tcPr>
        <w:p w14:paraId="1827CE5D" w14:textId="2224B613" w:rsidR="00296816" w:rsidRDefault="000B58C3">
          <w:pPr>
            <w:pStyle w:val="Encabezado"/>
            <w:jc w:val="center"/>
          </w:pPr>
          <w:r>
            <w:rPr>
              <w:noProof/>
            </w:rPr>
            <w:drawing>
              <wp:inline distT="0" distB="0" distL="0" distR="0" wp14:anchorId="7569BDC8" wp14:editId="014F6A41">
                <wp:extent cx="2903220" cy="817245"/>
                <wp:effectExtent l="0" t="0" r="0" b="190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2903220" cy="817245"/>
                        </a:xfrm>
                        <a:prstGeom prst="rect">
                          <a:avLst/>
                        </a:prstGeom>
                      </pic:spPr>
                    </pic:pic>
                  </a:graphicData>
                </a:graphic>
              </wp:inline>
            </w:drawing>
          </w:r>
        </w:p>
      </w:tc>
      <w:tc>
        <w:tcPr>
          <w:tcW w:w="580" w:type="dxa"/>
          <w:shd w:val="clear" w:color="auto" w:fill="auto"/>
          <w:tcMar>
            <w:top w:w="0" w:type="dxa"/>
            <w:left w:w="70" w:type="dxa"/>
            <w:bottom w:w="0" w:type="dxa"/>
            <w:right w:w="70" w:type="dxa"/>
          </w:tcMar>
        </w:tcPr>
        <w:p w14:paraId="4A248E9D" w14:textId="77777777" w:rsidR="00296816" w:rsidRDefault="000B58C3">
          <w:pPr>
            <w:pStyle w:val="Encabezado"/>
            <w:jc w:val="center"/>
          </w:pPr>
        </w:p>
      </w:tc>
      <w:tc>
        <w:tcPr>
          <w:tcW w:w="4489" w:type="dxa"/>
          <w:shd w:val="clear" w:color="auto" w:fill="auto"/>
          <w:tcMar>
            <w:top w:w="0" w:type="dxa"/>
            <w:left w:w="70" w:type="dxa"/>
            <w:bottom w:w="0" w:type="dxa"/>
            <w:right w:w="70" w:type="dxa"/>
          </w:tcMar>
        </w:tcPr>
        <w:p w14:paraId="77800C27" w14:textId="77777777" w:rsidR="00296816" w:rsidRDefault="000B58C3">
          <w:pPr>
            <w:ind w:firstLine="720"/>
            <w:jc w:val="center"/>
          </w:pPr>
        </w:p>
      </w:tc>
    </w:tr>
  </w:tbl>
  <w:p w14:paraId="09CE3BDA" w14:textId="77777777" w:rsidR="00296816" w:rsidRDefault="000B58C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777B"/>
    <w:rsid w:val="000B58C3"/>
    <w:rsid w:val="0022777B"/>
    <w:rsid w:val="005B78AA"/>
    <w:rsid w:val="00B14643"/>
    <w:rsid w:val="00CF5FE3"/>
    <w:rsid w:val="00D03BF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730654"/>
  <w15:docId w15:val="{09759863-9562-48ED-B9EF-FFAABD02F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Times" w:hAnsi="Times"/>
    </w:rPr>
  </w:style>
  <w:style w:type="paragraph" w:styleId="Ttulo1">
    <w:name w:val="heading 1"/>
    <w:basedOn w:val="Normal"/>
    <w:next w:val="Normal"/>
    <w:uiPriority w:val="9"/>
    <w:qFormat/>
    <w:pPr>
      <w:outlineLvl w:val="0"/>
    </w:pPr>
  </w:style>
  <w:style w:type="paragraph" w:styleId="Ttulo2">
    <w:name w:val="heading 2"/>
    <w:basedOn w:val="Normal"/>
    <w:next w:val="Normal"/>
    <w:uiPriority w:val="9"/>
    <w:semiHidden/>
    <w:unhideWhenUsed/>
    <w:qFormat/>
    <w:pPr>
      <w:outlineLvl w:val="1"/>
    </w:pPr>
  </w:style>
  <w:style w:type="paragraph" w:styleId="Ttulo3">
    <w:name w:val="heading 3"/>
    <w:basedOn w:val="Normal"/>
    <w:next w:val="Normal"/>
    <w:uiPriority w:val="9"/>
    <w:semiHidden/>
    <w:unhideWhenUsed/>
    <w:qFormat/>
    <w:pPr>
      <w:outlineLvl w:val="2"/>
    </w:pPr>
  </w:style>
  <w:style w:type="paragraph" w:styleId="Ttulo4">
    <w:name w:val="heading 4"/>
    <w:basedOn w:val="Normal"/>
    <w:next w:val="Normal"/>
    <w:uiPriority w:val="9"/>
    <w:semiHidden/>
    <w:unhideWhenUsed/>
    <w:qFormat/>
    <w:pPr>
      <w:outlineLvl w:val="3"/>
    </w:pPr>
  </w:style>
  <w:style w:type="paragraph" w:styleId="Ttulo5">
    <w:name w:val="heading 5"/>
    <w:basedOn w:val="Normal"/>
    <w:next w:val="Normal"/>
    <w:uiPriority w:val="9"/>
    <w:semiHidden/>
    <w:unhideWhenUsed/>
    <w:qFormat/>
    <w:pPr>
      <w:outlineLvl w:val="4"/>
    </w:pPr>
  </w:style>
  <w:style w:type="paragraph" w:styleId="Ttulo6">
    <w:name w:val="heading 6"/>
    <w:basedOn w:val="Normal"/>
    <w:next w:val="Normal"/>
    <w:uiPriority w:val="9"/>
    <w:semiHidden/>
    <w:unhideWhenUsed/>
    <w:qFormat/>
    <w:pPr>
      <w:outlineLvl w:val="5"/>
    </w:pPr>
  </w:style>
  <w:style w:type="paragraph" w:styleId="Ttulo7">
    <w:name w:val="heading 7"/>
    <w:basedOn w:val="Normal"/>
    <w:next w:val="Normal"/>
    <w:pPr>
      <w:outlineLvl w:val="6"/>
    </w:pPr>
  </w:style>
  <w:style w:type="paragraph" w:styleId="Ttulo8">
    <w:name w:val="heading 8"/>
    <w:basedOn w:val="Normal"/>
    <w:next w:val="Normal"/>
    <w:pPr>
      <w:outlineLvl w:val="7"/>
    </w:pPr>
  </w:style>
  <w:style w:type="paragraph" w:styleId="Ttulo9">
    <w:name w:val="heading 9"/>
    <w:basedOn w:val="Normal"/>
    <w:next w:val="Normal"/>
    <w:pPr>
      <w:outlineLvl w:val="8"/>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independiente21">
    <w:name w:val="Texto independiente 21"/>
    <w:basedOn w:val="Normal"/>
    <w:pPr>
      <w:tabs>
        <w:tab w:val="left" w:pos="20"/>
        <w:tab w:val="right" w:pos="9072"/>
      </w:tabs>
      <w:ind w:left="20" w:hanging="20"/>
      <w:jc w:val="both"/>
    </w:pPr>
    <w:rPr>
      <w:sz w:val="28"/>
    </w:rPr>
  </w:style>
  <w:style w:type="paragraph" w:customStyle="1" w:styleId="Sangra2detindependiente1">
    <w:name w:val="Sangría 2 de t. independiente1"/>
    <w:basedOn w:val="Normal"/>
    <w:pPr>
      <w:tabs>
        <w:tab w:val="left" w:pos="-709"/>
        <w:tab w:val="left" w:pos="0"/>
        <w:tab w:val="left" w:pos="580"/>
        <w:tab w:val="left" w:pos="630"/>
        <w:tab w:val="right" w:pos="9072"/>
      </w:tabs>
      <w:ind w:left="580" w:hanging="20"/>
      <w:jc w:val="both"/>
    </w:pPr>
    <w:rPr>
      <w:sz w:val="28"/>
    </w:rPr>
  </w:style>
  <w:style w:type="paragraph" w:styleId="Textoindependiente">
    <w:name w:val="Body Text"/>
    <w:basedOn w:val="Normal"/>
    <w:pPr>
      <w:tabs>
        <w:tab w:val="left" w:pos="-709"/>
        <w:tab w:val="left" w:pos="0"/>
        <w:tab w:val="left" w:pos="580"/>
        <w:tab w:val="left" w:pos="630"/>
        <w:tab w:val="right" w:pos="9072"/>
      </w:tabs>
      <w:jc w:val="both"/>
    </w:pPr>
    <w:rPr>
      <w:sz w:val="28"/>
    </w:rPr>
  </w:style>
  <w:style w:type="paragraph" w:customStyle="1" w:styleId="Sangra3detindependiente1">
    <w:name w:val="Sangría 3 de t. independiente1"/>
    <w:basedOn w:val="Normal"/>
    <w:pPr>
      <w:tabs>
        <w:tab w:val="left" w:pos="20"/>
        <w:tab w:val="left" w:pos="80"/>
        <w:tab w:val="right" w:pos="9072"/>
      </w:tabs>
      <w:ind w:left="20"/>
    </w:pPr>
    <w:rPr>
      <w:sz w:val="28"/>
    </w:r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Textodebloque">
    <w:name w:val="Block Text"/>
    <w:basedOn w:val="Normal"/>
    <w:pPr>
      <w:tabs>
        <w:tab w:val="left" w:pos="-354"/>
        <w:tab w:val="right" w:pos="9072"/>
      </w:tabs>
      <w:spacing w:before="240"/>
      <w:ind w:left="213" w:right="214" w:firstLine="560"/>
      <w:jc w:val="both"/>
    </w:pPr>
    <w:rPr>
      <w:sz w:val="24"/>
    </w:rPr>
  </w:style>
  <w:style w:type="paragraph" w:customStyle="1" w:styleId="tituloconvenio">
    <w:name w:val="titulo convenio"/>
    <w:basedOn w:val="Normal"/>
    <w:pPr>
      <w:tabs>
        <w:tab w:val="left" w:pos="20"/>
        <w:tab w:val="right" w:pos="9072"/>
      </w:tabs>
      <w:spacing w:before="240"/>
      <w:ind w:left="23"/>
      <w:jc w:val="center"/>
    </w:pPr>
    <w:rPr>
      <w:spacing w:val="22"/>
      <w:sz w:val="34"/>
    </w:rPr>
  </w:style>
  <w:style w:type="paragraph" w:customStyle="1" w:styleId="parrrafoconvenio">
    <w:name w:val="parrrafo convenio"/>
    <w:basedOn w:val="Normal"/>
    <w:pPr>
      <w:keepLines/>
      <w:tabs>
        <w:tab w:val="left" w:pos="20"/>
        <w:tab w:val="right" w:pos="9072"/>
      </w:tabs>
      <w:spacing w:before="240"/>
      <w:ind w:left="23" w:firstLine="601"/>
      <w:jc w:val="both"/>
    </w:pPr>
    <w:rPr>
      <w:sz w:val="24"/>
    </w:rPr>
  </w:style>
  <w:style w:type="paragraph" w:customStyle="1" w:styleId="titulo2convenio">
    <w:name w:val="titulo 2 convenio"/>
    <w:basedOn w:val="Normal"/>
    <w:pPr>
      <w:spacing w:before="240"/>
      <w:ind w:firstLine="709"/>
      <w:jc w:val="center"/>
    </w:pPr>
    <w:rPr>
      <w:b/>
      <w:spacing w:val="24"/>
      <w:sz w:val="24"/>
    </w:rPr>
  </w:style>
  <w:style w:type="paragraph" w:styleId="Sangradetextonormal">
    <w:name w:val="Body Text Indent"/>
    <w:basedOn w:val="Normal"/>
    <w:pPr>
      <w:tabs>
        <w:tab w:val="left" w:pos="71"/>
        <w:tab w:val="left" w:pos="580"/>
        <w:tab w:val="right" w:pos="9072"/>
      </w:tabs>
      <w:spacing w:before="240"/>
      <w:ind w:left="580" w:hanging="560"/>
      <w:jc w:val="both"/>
    </w:pPr>
    <w:rPr>
      <w:sz w:val="24"/>
      <w:lang w:val="en-GB"/>
    </w:rPr>
  </w:style>
  <w:style w:type="paragraph" w:styleId="Textoindependiente2">
    <w:name w:val="Body Text 2"/>
    <w:basedOn w:val="Normal"/>
    <w:pPr>
      <w:tabs>
        <w:tab w:val="left" w:pos="20"/>
        <w:tab w:val="left" w:pos="80"/>
        <w:tab w:val="left" w:pos="2060"/>
        <w:tab w:val="left" w:leader="dot" w:pos="3460"/>
        <w:tab w:val="left" w:pos="4680"/>
        <w:tab w:val="left" w:leader="dot" w:pos="5940"/>
        <w:tab w:val="left" w:pos="6740"/>
        <w:tab w:val="left" w:leader="dot" w:pos="8020"/>
        <w:tab w:val="right" w:pos="9072"/>
      </w:tabs>
      <w:jc w:val="center"/>
    </w:pPr>
  </w:style>
  <w:style w:type="paragraph" w:styleId="Textoindependiente3">
    <w:name w:val="Body Text 3"/>
    <w:basedOn w:val="Normal"/>
    <w:rPr>
      <w:color w:val="FF0000"/>
      <w:lang w:val="en-US"/>
    </w:rPr>
  </w:style>
  <w:style w:type="paragraph" w:styleId="Sangra2detindependiente">
    <w:name w:val="Body Text Indent 2"/>
    <w:basedOn w:val="Normal"/>
    <w:pPr>
      <w:tabs>
        <w:tab w:val="right" w:pos="9072"/>
      </w:tabs>
      <w:ind w:left="497" w:hanging="425"/>
      <w:jc w:val="both"/>
    </w:pPr>
    <w:rPr>
      <w:b/>
      <w:color w:val="0000FF"/>
    </w:rPr>
  </w:style>
  <w:style w:type="paragraph" w:styleId="Prrafodelista">
    <w:name w:val="List Paragraph"/>
    <w:basedOn w:val="Normal"/>
    <w:pPr>
      <w:ind w:left="708"/>
    </w:pPr>
  </w:style>
  <w:style w:type="character" w:styleId="Refdecomentario">
    <w:name w:val="annotation reference"/>
    <w:rPr>
      <w:sz w:val="16"/>
      <w:szCs w:val="16"/>
    </w:rPr>
  </w:style>
  <w:style w:type="paragraph" w:styleId="Textocomentario">
    <w:name w:val="annotation text"/>
    <w:basedOn w:val="Normal"/>
  </w:style>
  <w:style w:type="character" w:customStyle="1" w:styleId="TextocomentarioCar">
    <w:name w:val="Texto comentario Car"/>
    <w:rPr>
      <w:rFonts w:ascii="Times" w:hAnsi="Times"/>
    </w:rPr>
  </w:style>
  <w:style w:type="paragraph" w:styleId="Asuntodelcomentario">
    <w:name w:val="annotation subject"/>
    <w:basedOn w:val="Textocomentario"/>
    <w:next w:val="Textocomentario"/>
    <w:rPr>
      <w:b/>
      <w:bCs/>
    </w:rPr>
  </w:style>
  <w:style w:type="character" w:customStyle="1" w:styleId="AsuntodelcomentarioCar">
    <w:name w:val="Asunto del comentario Car"/>
    <w:rPr>
      <w:rFonts w:ascii="Times" w:hAnsi="Times"/>
      <w:b/>
      <w:bCs/>
    </w:rPr>
  </w:style>
  <w:style w:type="paragraph" w:styleId="Textodeglobo">
    <w:name w:val="Balloon Text"/>
    <w:basedOn w:val="Normal"/>
    <w:rPr>
      <w:rFonts w:ascii="Tahoma" w:hAnsi="Tahoma" w:cs="Tahoma"/>
      <w:sz w:val="16"/>
      <w:szCs w:val="16"/>
    </w:rPr>
  </w:style>
  <w:style w:type="character" w:customStyle="1" w:styleId="TextodegloboCar">
    <w:name w:val="Texto de globo Car"/>
    <w:rPr>
      <w:rFonts w:ascii="Tahoma" w:hAnsi="Tahoma" w:cs="Tahoma"/>
      <w:sz w:val="16"/>
      <w:szCs w:val="16"/>
    </w:rPr>
  </w:style>
  <w:style w:type="paragraph" w:styleId="HTMLconformatoprevio">
    <w:name w:val="HTML Preformatted"/>
    <w:basedOn w:val="Normal"/>
    <w:rPr>
      <w:rFonts w:ascii="Courier New" w:hAnsi="Courier New" w:cs="Courier New"/>
    </w:rPr>
  </w:style>
  <w:style w:type="character" w:customStyle="1" w:styleId="HTMLconformatoprevioCar">
    <w:name w:val="HTML con formato previo Car"/>
    <w:rPr>
      <w:rFonts w:ascii="Courier New" w:hAnsi="Courier New" w:cs="Courier New"/>
    </w:rPr>
  </w:style>
  <w:style w:type="character" w:customStyle="1" w:styleId="TextoindependienteCar">
    <w:name w:val="Texto independiente Car"/>
    <w:rPr>
      <w:rFonts w:ascii="Times" w:hAnsi="Times"/>
      <w:sz w:val="28"/>
    </w:rPr>
  </w:style>
  <w:style w:type="paragraph" w:customStyle="1" w:styleId="Default">
    <w:name w:val="Default"/>
    <w:pPr>
      <w:suppressAutoHyphens/>
      <w:autoSpaceDE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1792</Words>
  <Characters>9859</Characters>
  <Application>Microsoft Office Word</Application>
  <DocSecurity>0</DocSecurity>
  <Lines>82</Lines>
  <Paragraphs>23</Paragraphs>
  <ScaleCrop>false</ScaleCrop>
  <Company/>
  <LinksUpToDate>false</LinksUpToDate>
  <CharactersWithSpaces>11628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CONVENIO DE COOPERACION</dc:title>
  <dc:subject/>
  <dc:creator>usuario</dc:creator>
  <cp:lastModifiedBy>Usuario 03</cp:lastModifiedBy>
  <cp:revision>2</cp:revision>
  <cp:lastPrinted>2018-09-14T07:30:00Z</cp:lastPrinted>
  <dcterms:created xsi:type="dcterms:W3CDTF">2025-06-24T09:37:00Z</dcterms:created>
  <dcterms:modified xsi:type="dcterms:W3CDTF">2025-06-24T09:37:00Z</dcterms:modified>
</cp:coreProperties>
</file>