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CA30" w14:textId="77777777" w:rsidR="00632662" w:rsidRPr="00632662" w:rsidRDefault="00632662" w:rsidP="00632662">
      <w:pPr>
        <w:jc w:val="both"/>
      </w:pPr>
      <w:bookmarkStart w:id="0" w:name="_GoBack"/>
      <w:bookmarkEnd w:id="0"/>
      <w:r w:rsidRPr="00632662">
        <w:t>IUNIZAR</w:t>
      </w:r>
    </w:p>
    <w:p w14:paraId="672D7E5C" w14:textId="15008752" w:rsidR="00632662" w:rsidRPr="00632662" w:rsidRDefault="00632662" w:rsidP="00632662">
      <w:pPr>
        <w:jc w:val="both"/>
        <w:rPr>
          <w:b/>
          <w:bCs/>
        </w:rPr>
      </w:pPr>
      <w:r w:rsidRPr="00632662">
        <w:rPr>
          <w:b/>
          <w:bCs/>
        </w:rPr>
        <w:t>“Acciones e Investigaciones Sociales” (AIS), revista de la Facultad de Ciencias Sociales y del Trabajo publica su número 43</w:t>
      </w:r>
      <w:r>
        <w:rPr>
          <w:b/>
          <w:bCs/>
        </w:rPr>
        <w:t>”</w:t>
      </w:r>
    </w:p>
    <w:p w14:paraId="575570FA" w14:textId="77777777" w:rsidR="00632662" w:rsidRPr="00632662" w:rsidRDefault="00632662" w:rsidP="00632662">
      <w:pPr>
        <w:jc w:val="both"/>
      </w:pPr>
      <w:r w:rsidRPr="00632662">
        <w:t xml:space="preserve">Acciones e Investigaciones Sociales es la revista de divulgación científica editada por la Facultad de Ciencias Sociales y del Trabajo de la Universidad de Zaragoza. </w:t>
      </w:r>
    </w:p>
    <w:p w14:paraId="03DC13B2" w14:textId="77777777" w:rsidR="00632662" w:rsidRPr="00632662" w:rsidRDefault="00632662" w:rsidP="00632662">
      <w:pPr>
        <w:jc w:val="both"/>
      </w:pPr>
      <w:r w:rsidRPr="00632662">
        <w:t>La revista tiene carácter pluridisciplinar, dado que en ella tienen cabida artículos vinculados a las diferentes disciplinas científicas que se imparten en el Centro: Relaciones Laborales, Mercado Laboral, Organización de Empresas, Derecho del Trabajo, Contabilidad de Empresas, Trabajo Social, Servicios Sociales, Política Social, Economía Social, Estado del Bienestar...</w:t>
      </w:r>
    </w:p>
    <w:p w14:paraId="0D0D54E6" w14:textId="77777777" w:rsidR="00632662" w:rsidRDefault="00632662" w:rsidP="00632662">
      <w:pPr>
        <w:jc w:val="both"/>
      </w:pPr>
      <w:r w:rsidRPr="00632662">
        <w:br/>
        <w:t xml:space="preserve">El Consejo de Dirección de la Revista se complace en informar de la publicación de un nuevo número, el número 43 ( </w:t>
      </w:r>
      <w:hyperlink r:id="rId4" w:history="1">
        <w:r w:rsidRPr="00632662">
          <w:rPr>
            <w:rStyle w:val="Hipervnculo"/>
          </w:rPr>
          <w:t>https://papiro.unizar.es/ojs/index.php/ais/issue/view/402/64</w:t>
        </w:r>
      </w:hyperlink>
      <w:r w:rsidRPr="00632662">
        <w:t>) que ofrece gratuitamente el acceso a diez trabajos de divulgación académica. Este número 43 cuenta</w:t>
      </w:r>
      <w:r>
        <w:t xml:space="preserve"> con artículos originales pero también </w:t>
      </w:r>
      <w:r w:rsidRPr="00632662">
        <w:t xml:space="preserve">con artículos recogidos de Congreso REFUT que se celebró el pasado junio en Zaragoza. </w:t>
      </w:r>
    </w:p>
    <w:p w14:paraId="2CEC4438" w14:textId="537EADFB" w:rsidR="00632662" w:rsidRPr="00632662" w:rsidRDefault="00632662" w:rsidP="00632662">
      <w:pPr>
        <w:jc w:val="both"/>
      </w:pPr>
      <w:r w:rsidRPr="00632662">
        <w:t xml:space="preserve">Asimismo, informa a toda la comunidad de nuestra universidad, que está abierto el plazo, para recibir artículos académicos originales, revisiones bibliográficas y documentales sobre disciplinas sociales, para su nuevo número, el 44 que se publicará a finales de 2023.  </w:t>
      </w:r>
    </w:p>
    <w:p w14:paraId="7F01E6CA" w14:textId="77777777" w:rsidR="00632662" w:rsidRPr="00632662" w:rsidRDefault="00632662" w:rsidP="00632662">
      <w:pPr>
        <w:jc w:val="both"/>
      </w:pPr>
      <w:r w:rsidRPr="00632662">
        <w:t>Solicitamos su colaboración en la difusión de este mensaje.</w:t>
      </w:r>
    </w:p>
    <w:p w14:paraId="06FFDA68" w14:textId="77777777" w:rsidR="00632662" w:rsidRPr="00632662" w:rsidRDefault="00632662" w:rsidP="00632662">
      <w:pPr>
        <w:jc w:val="both"/>
      </w:pPr>
      <w:r w:rsidRPr="00632662">
        <w:t>Otros enlaces a la revista:</w:t>
      </w:r>
    </w:p>
    <w:p w14:paraId="206A878C" w14:textId="77777777" w:rsidR="00632662" w:rsidRPr="00632662" w:rsidRDefault="00632662" w:rsidP="00632662">
      <w:pPr>
        <w:jc w:val="both"/>
        <w:rPr>
          <w:rStyle w:val="Hipervnculo"/>
        </w:rPr>
      </w:pPr>
      <w:r w:rsidRPr="00632662">
        <w:rPr>
          <w:u w:val="single"/>
        </w:rPr>
        <w:fldChar w:fldCharType="begin"/>
      </w:r>
      <w:r w:rsidRPr="00632662">
        <w:rPr>
          <w:u w:val="single"/>
        </w:rPr>
        <w:instrText xml:space="preserve"> HYPERLINK "https://sociales.unizar.es/ais/presentacion" </w:instrText>
      </w:r>
      <w:r w:rsidRPr="00632662">
        <w:rPr>
          <w:u w:val="single"/>
        </w:rPr>
        <w:fldChar w:fldCharType="separate"/>
      </w:r>
      <w:r w:rsidRPr="00632662">
        <w:rPr>
          <w:rStyle w:val="Hipervnculo"/>
        </w:rPr>
        <w:t>https://sociales.unizar.es/ais/presentacion</w:t>
      </w:r>
    </w:p>
    <w:p w14:paraId="31DECF71" w14:textId="77777777" w:rsidR="00632662" w:rsidRPr="00632662" w:rsidRDefault="00632662" w:rsidP="00632662">
      <w:pPr>
        <w:jc w:val="both"/>
        <w:rPr>
          <w:rStyle w:val="Hipervnculo"/>
        </w:rPr>
      </w:pPr>
      <w:r w:rsidRPr="00632662">
        <w:fldChar w:fldCharType="end"/>
      </w:r>
      <w:r w:rsidRPr="00632662">
        <w:rPr>
          <w:u w:val="single"/>
        </w:rPr>
        <w:fldChar w:fldCharType="begin"/>
      </w:r>
      <w:r w:rsidRPr="00632662">
        <w:rPr>
          <w:u w:val="single"/>
        </w:rPr>
        <w:instrText xml:space="preserve"> HYPERLINK "https://dialnet.unirioja.es/servlet/revista?codigo=1586" </w:instrText>
      </w:r>
      <w:r w:rsidRPr="00632662">
        <w:rPr>
          <w:u w:val="single"/>
        </w:rPr>
        <w:fldChar w:fldCharType="separate"/>
      </w:r>
      <w:r w:rsidRPr="00632662">
        <w:rPr>
          <w:rStyle w:val="Hipervnculo"/>
        </w:rPr>
        <w:t>https://dialnet.unirioja.es/servlet/revista?codigo=1586</w:t>
      </w:r>
    </w:p>
    <w:p w14:paraId="4BC8E3C3" w14:textId="77777777" w:rsidR="00632662" w:rsidRPr="00632662" w:rsidRDefault="00632662" w:rsidP="00632662">
      <w:pPr>
        <w:jc w:val="both"/>
      </w:pPr>
      <w:r w:rsidRPr="00632662">
        <w:fldChar w:fldCharType="end"/>
      </w:r>
    </w:p>
    <w:p w14:paraId="514BBC43" w14:textId="77777777" w:rsidR="00A1571E" w:rsidRDefault="00A1571E" w:rsidP="00632662">
      <w:pPr>
        <w:jc w:val="both"/>
      </w:pPr>
    </w:p>
    <w:sectPr w:rsidR="00A15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62"/>
    <w:rsid w:val="000619DF"/>
    <w:rsid w:val="00632662"/>
    <w:rsid w:val="00A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DFEA"/>
  <w15:chartTrackingRefBased/>
  <w15:docId w15:val="{A1B40E6D-8AC9-4E95-9A93-07264FD5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26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26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2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piro.unizar.es/ojs/index.php/ais/issue/view/402/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Oliván Blázquez</dc:creator>
  <cp:keywords/>
  <dc:description/>
  <cp:lastModifiedBy>usuario</cp:lastModifiedBy>
  <cp:revision>2</cp:revision>
  <dcterms:created xsi:type="dcterms:W3CDTF">2023-01-11T12:41:00Z</dcterms:created>
  <dcterms:modified xsi:type="dcterms:W3CDTF">2023-01-11T12:41:00Z</dcterms:modified>
</cp:coreProperties>
</file>